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F4C" w:rsidRPr="00E423C2" w:rsidRDefault="008B4F4C" w:rsidP="00BD5BC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8B4F4C" w:rsidRPr="00E423C2" w:rsidRDefault="008B4F4C" w:rsidP="008B4F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23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Тезисы выступления Уполномоченного </w:t>
      </w:r>
    </w:p>
    <w:p w:rsidR="008B4F4C" w:rsidRPr="00E423C2" w:rsidRDefault="008B4F4C" w:rsidP="008B4F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23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по правам человека в Краснодарском крае </w:t>
      </w:r>
    </w:p>
    <w:p w:rsidR="008B4F4C" w:rsidRPr="00E423C2" w:rsidRDefault="008B4F4C" w:rsidP="008B4F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23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С.В. </w:t>
      </w:r>
      <w:proofErr w:type="spellStart"/>
      <w:r w:rsidRPr="00E423C2">
        <w:rPr>
          <w:rFonts w:ascii="Times New Roman" w:hAnsi="Times New Roman" w:cs="Times New Roman"/>
          <w:sz w:val="28"/>
          <w:szCs w:val="28"/>
        </w:rPr>
        <w:t>Мышака</w:t>
      </w:r>
      <w:proofErr w:type="spellEnd"/>
      <w:r w:rsidRPr="00E423C2">
        <w:rPr>
          <w:rFonts w:ascii="Times New Roman" w:hAnsi="Times New Roman" w:cs="Times New Roman"/>
          <w:sz w:val="28"/>
          <w:szCs w:val="28"/>
        </w:rPr>
        <w:t xml:space="preserve"> на Форуме </w:t>
      </w:r>
      <w:proofErr w:type="gramStart"/>
      <w:r w:rsidRPr="00E423C2">
        <w:rPr>
          <w:rFonts w:ascii="Times New Roman" w:hAnsi="Times New Roman" w:cs="Times New Roman"/>
          <w:sz w:val="28"/>
          <w:szCs w:val="28"/>
        </w:rPr>
        <w:t>активных</w:t>
      </w:r>
      <w:proofErr w:type="gramEnd"/>
      <w:r w:rsidRPr="00E423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4F4C" w:rsidRPr="00E423C2" w:rsidRDefault="008B4F4C" w:rsidP="008B4F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23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граждан «Сообщество»,</w:t>
      </w:r>
    </w:p>
    <w:p w:rsidR="008B4F4C" w:rsidRPr="00E423C2" w:rsidRDefault="008B4F4C" w:rsidP="008B4F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23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19.10.2015 г.</w:t>
      </w:r>
    </w:p>
    <w:p w:rsidR="008B4F4C" w:rsidRPr="00E423C2" w:rsidRDefault="008B4F4C" w:rsidP="00BD5BC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8B4F4C" w:rsidRPr="00E423C2" w:rsidRDefault="008B4F4C" w:rsidP="00BD5BC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8B4F4C" w:rsidRPr="00E423C2" w:rsidRDefault="0002587A" w:rsidP="008B4F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23C2">
        <w:rPr>
          <w:rFonts w:ascii="Times New Roman" w:hAnsi="Times New Roman" w:cs="Times New Roman"/>
          <w:sz w:val="28"/>
          <w:szCs w:val="28"/>
        </w:rPr>
        <w:t>Добрый день, у</w:t>
      </w:r>
      <w:r w:rsidR="008B4F4C" w:rsidRPr="00E423C2">
        <w:rPr>
          <w:rFonts w:ascii="Times New Roman" w:hAnsi="Times New Roman" w:cs="Times New Roman"/>
          <w:sz w:val="28"/>
          <w:szCs w:val="28"/>
        </w:rPr>
        <w:t>важаемые коллеги!</w:t>
      </w:r>
    </w:p>
    <w:p w:rsidR="008B4F4C" w:rsidRPr="00E423C2" w:rsidRDefault="008B4F4C" w:rsidP="008B4F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68DC" w:rsidRPr="00E423C2" w:rsidRDefault="008B4F4C" w:rsidP="008A31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23C2">
        <w:rPr>
          <w:rFonts w:ascii="Times New Roman" w:hAnsi="Times New Roman" w:cs="Times New Roman"/>
          <w:sz w:val="28"/>
          <w:szCs w:val="28"/>
        </w:rPr>
        <w:t>Сегодня я хотел бы обсудить одну из наиболее острых проблем</w:t>
      </w:r>
      <w:r w:rsidR="0002587A" w:rsidRPr="00E423C2">
        <w:rPr>
          <w:rFonts w:ascii="Times New Roman" w:hAnsi="Times New Roman" w:cs="Times New Roman"/>
          <w:sz w:val="28"/>
          <w:szCs w:val="28"/>
        </w:rPr>
        <w:t xml:space="preserve"> - </w:t>
      </w:r>
      <w:r w:rsidR="001668DC" w:rsidRPr="00E423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создание эффективного общественного </w:t>
      </w:r>
      <w:proofErr w:type="gramStart"/>
      <w:r w:rsidR="001668DC" w:rsidRPr="00E423C2"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контроля за</w:t>
      </w:r>
      <w:proofErr w:type="gramEnd"/>
      <w:r w:rsidR="001668DC" w:rsidRPr="00E423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соблюдением прав человека, </w:t>
      </w:r>
      <w:r w:rsidR="00F961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важным элементом которого является взаимодействие </w:t>
      </w:r>
      <w:r w:rsidR="001F1C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институтов </w:t>
      </w:r>
      <w:r w:rsidR="00F961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гражданского общества, Уполномоченного по правам человека </w:t>
      </w:r>
      <w:r w:rsidR="001F1C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Краснодарском крае </w:t>
      </w:r>
      <w:r w:rsidR="00F96130">
        <w:rPr>
          <w:rFonts w:ascii="Times New Roman" w:hAnsi="Times New Roman" w:cs="Times New Roman"/>
          <w:sz w:val="28"/>
          <w:szCs w:val="28"/>
          <w:shd w:val="clear" w:color="auto" w:fill="FFFFFF"/>
        </w:rPr>
        <w:t>и органов прокуратуры.</w:t>
      </w:r>
    </w:p>
    <w:p w:rsidR="001668DC" w:rsidRPr="00E423C2" w:rsidRDefault="001F1C65" w:rsidP="001668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 х</w:t>
      </w:r>
      <w:r w:rsidR="00F96130">
        <w:rPr>
          <w:rFonts w:ascii="Times New Roman" w:hAnsi="Times New Roman" w:cs="Times New Roman"/>
          <w:sz w:val="28"/>
          <w:szCs w:val="28"/>
          <w:shd w:val="clear" w:color="auto" w:fill="FFFFFF"/>
        </w:rPr>
        <w:t>отел бы</w:t>
      </w:r>
      <w:r w:rsidR="001668DC" w:rsidRPr="00E423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коротко останов</w:t>
      </w:r>
      <w:r w:rsidR="00F96130">
        <w:rPr>
          <w:rFonts w:ascii="Times New Roman" w:hAnsi="Times New Roman" w:cs="Times New Roman"/>
          <w:sz w:val="28"/>
          <w:szCs w:val="28"/>
          <w:shd w:val="clear" w:color="auto" w:fill="FFFFFF"/>
        </w:rPr>
        <w:t>иться</w:t>
      </w:r>
      <w:r w:rsidR="001668DC" w:rsidRPr="00E423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опыте так</w:t>
      </w:r>
      <w:r w:rsidR="00F96130">
        <w:rPr>
          <w:rFonts w:ascii="Times New Roman" w:hAnsi="Times New Roman" w:cs="Times New Roman"/>
          <w:sz w:val="28"/>
          <w:szCs w:val="28"/>
          <w:shd w:val="clear" w:color="auto" w:fill="FFFFFF"/>
        </w:rPr>
        <w:t>ого взаимодействия в наше</w:t>
      </w:r>
      <w:r w:rsidR="001668DC" w:rsidRPr="00E423C2">
        <w:rPr>
          <w:rFonts w:ascii="Times New Roman" w:hAnsi="Times New Roman" w:cs="Times New Roman"/>
          <w:sz w:val="28"/>
          <w:szCs w:val="28"/>
          <w:shd w:val="clear" w:color="auto" w:fill="FFFFFF"/>
        </w:rPr>
        <w:t>м крае.</w:t>
      </w:r>
    </w:p>
    <w:p w:rsidR="00DC5F7A" w:rsidRPr="00E423C2" w:rsidRDefault="00057C65" w:rsidP="00DC5F7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C5F7A" w:rsidRPr="00E423C2">
        <w:rPr>
          <w:rFonts w:ascii="Times New Roman" w:hAnsi="Times New Roman" w:cs="Times New Roman"/>
          <w:sz w:val="28"/>
          <w:szCs w:val="28"/>
        </w:rPr>
        <w:t xml:space="preserve"> настоящее время заложена достаточно прочная база взаимодействия между Уполномоченным и гражданским обществом. Взаимодействие осуществляется со всем спектром гражданских институтов. Особенно эффективное взаимодействие сложилось с Общественной палатой Краснодарского края, Советом при главе администрации (губернаторе) Краснодарского края по содействию развитию институтов гражданского общества и правам человека, Обще</w:t>
      </w:r>
      <w:r w:rsidR="006E721A" w:rsidRPr="00E423C2">
        <w:rPr>
          <w:rFonts w:ascii="Times New Roman" w:hAnsi="Times New Roman" w:cs="Times New Roman"/>
          <w:sz w:val="28"/>
          <w:szCs w:val="28"/>
        </w:rPr>
        <w:t>ственной наблюдательной комиссией</w:t>
      </w:r>
      <w:r w:rsidR="00DC5F7A" w:rsidRPr="00E423C2">
        <w:rPr>
          <w:rFonts w:ascii="Times New Roman" w:hAnsi="Times New Roman" w:cs="Times New Roman"/>
          <w:sz w:val="28"/>
          <w:szCs w:val="28"/>
        </w:rPr>
        <w:t xml:space="preserve"> Краснодарского края</w:t>
      </w:r>
      <w:r w:rsidR="00C811C8" w:rsidRPr="00E423C2">
        <w:rPr>
          <w:rFonts w:ascii="Times New Roman" w:hAnsi="Times New Roman" w:cs="Times New Roman"/>
          <w:sz w:val="28"/>
          <w:szCs w:val="28"/>
        </w:rPr>
        <w:t xml:space="preserve"> (ОНК)</w:t>
      </w:r>
      <w:r w:rsidR="00DC5F7A" w:rsidRPr="00E423C2">
        <w:rPr>
          <w:rFonts w:ascii="Times New Roman" w:hAnsi="Times New Roman" w:cs="Times New Roman"/>
          <w:sz w:val="28"/>
          <w:szCs w:val="28"/>
        </w:rPr>
        <w:t>, а также представителями научного и экспертного сообщества, правозащитных и иных некоммерческих организаций.</w:t>
      </w:r>
    </w:p>
    <w:p w:rsidR="00DB6037" w:rsidRPr="00E423C2" w:rsidRDefault="00A57C10" w:rsidP="001668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23C2">
        <w:rPr>
          <w:rFonts w:ascii="Times New Roman" w:hAnsi="Times New Roman" w:cs="Times New Roman"/>
          <w:sz w:val="28"/>
          <w:szCs w:val="28"/>
        </w:rPr>
        <w:t>Особое внимание уделяется</w:t>
      </w:r>
      <w:r w:rsidR="00DC5F7A" w:rsidRPr="00E423C2">
        <w:rPr>
          <w:rFonts w:ascii="Times New Roman" w:hAnsi="Times New Roman" w:cs="Times New Roman"/>
          <w:sz w:val="28"/>
          <w:szCs w:val="28"/>
        </w:rPr>
        <w:t>, конечно,</w:t>
      </w:r>
      <w:r w:rsidRPr="00E423C2">
        <w:rPr>
          <w:rFonts w:ascii="Times New Roman" w:hAnsi="Times New Roman" w:cs="Times New Roman"/>
          <w:sz w:val="28"/>
          <w:szCs w:val="28"/>
        </w:rPr>
        <w:t xml:space="preserve"> взаимодействию</w:t>
      </w:r>
      <w:r w:rsidR="001668DC" w:rsidRPr="00E423C2">
        <w:rPr>
          <w:rFonts w:ascii="Times New Roman" w:hAnsi="Times New Roman" w:cs="Times New Roman"/>
          <w:sz w:val="28"/>
          <w:szCs w:val="28"/>
        </w:rPr>
        <w:t xml:space="preserve"> с Общественной наблюдательной комиссией Краснодарского края. </w:t>
      </w:r>
      <w:r w:rsidR="00414653" w:rsidRPr="00E423C2">
        <w:rPr>
          <w:rFonts w:ascii="Times New Roman" w:hAnsi="Times New Roman" w:cs="Times New Roman"/>
          <w:sz w:val="28"/>
          <w:szCs w:val="28"/>
        </w:rPr>
        <w:t>Регулярно п</w:t>
      </w:r>
      <w:r w:rsidR="001668DC" w:rsidRPr="00E423C2">
        <w:rPr>
          <w:rFonts w:ascii="Times New Roman" w:hAnsi="Times New Roman" w:cs="Times New Roman"/>
          <w:sz w:val="28"/>
          <w:szCs w:val="28"/>
        </w:rPr>
        <w:t>роводятся мероприятия, а также посещения мест принудительного содержания граждан</w:t>
      </w:r>
      <w:r w:rsidR="00F1067A" w:rsidRPr="00E423C2">
        <w:rPr>
          <w:rFonts w:ascii="Times New Roman" w:hAnsi="Times New Roman" w:cs="Times New Roman"/>
          <w:sz w:val="28"/>
          <w:szCs w:val="28"/>
        </w:rPr>
        <w:t>. Всего с января 2015 года по настоящее время совместно с членами ОНК, краевой прокуратурой, а также прокуратурой по надзору за соблюдением законов в исправительных учреждениях было проверено</w:t>
      </w:r>
      <w:r w:rsidR="00DB1332" w:rsidRPr="00E423C2">
        <w:rPr>
          <w:rFonts w:ascii="Times New Roman" w:hAnsi="Times New Roman" w:cs="Times New Roman"/>
          <w:sz w:val="28"/>
          <w:szCs w:val="28"/>
        </w:rPr>
        <w:t xml:space="preserve"> </w:t>
      </w:r>
      <w:r w:rsidR="004729AC">
        <w:rPr>
          <w:rFonts w:ascii="Times New Roman" w:hAnsi="Times New Roman" w:cs="Times New Roman"/>
          <w:sz w:val="28"/>
          <w:szCs w:val="28"/>
        </w:rPr>
        <w:t>10</w:t>
      </w:r>
      <w:r w:rsidR="00DB1332" w:rsidRPr="00E423C2">
        <w:rPr>
          <w:rFonts w:ascii="Times New Roman" w:hAnsi="Times New Roman" w:cs="Times New Roman"/>
          <w:sz w:val="28"/>
          <w:szCs w:val="28"/>
        </w:rPr>
        <w:t xml:space="preserve"> таких учреждений.</w:t>
      </w:r>
    </w:p>
    <w:p w:rsidR="001668DC" w:rsidRPr="00E423C2" w:rsidRDefault="001668DC" w:rsidP="001668DC">
      <w:pPr>
        <w:spacing w:after="0" w:line="240" w:lineRule="auto"/>
        <w:ind w:firstLine="851"/>
        <w:jc w:val="both"/>
        <w:rPr>
          <w:rFonts w:ascii="Times" w:hAnsi="Times" w:cs="Times"/>
          <w:sz w:val="28"/>
          <w:szCs w:val="28"/>
        </w:rPr>
      </w:pPr>
      <w:r w:rsidRPr="00E423C2">
        <w:rPr>
          <w:rFonts w:ascii="Times" w:hAnsi="Times" w:cs="Times"/>
          <w:sz w:val="28"/>
          <w:szCs w:val="28"/>
        </w:rPr>
        <w:t xml:space="preserve">Хотелось бы также отметить, что проблемы пенитенциарной системы мы постоянно обсуждаем </w:t>
      </w:r>
      <w:r w:rsidR="0084120F" w:rsidRPr="00E423C2">
        <w:rPr>
          <w:rFonts w:ascii="Times" w:hAnsi="Times" w:cs="Times"/>
          <w:sz w:val="28"/>
          <w:szCs w:val="28"/>
        </w:rPr>
        <w:t xml:space="preserve">с </w:t>
      </w:r>
      <w:r w:rsidRPr="00E423C2">
        <w:rPr>
          <w:rFonts w:ascii="Times" w:hAnsi="Times" w:cs="Times"/>
          <w:sz w:val="28"/>
          <w:szCs w:val="28"/>
        </w:rPr>
        <w:t>представителями гражданских институтов. На мой взгляд, очень продуктивно прошел круглый стол по проблемам защиты прав человека в местах принудительного содержания в Краснодарском крае, в котором приняли участие члены Общественной наблюдательной комиссии города Москвы Любовь Волкова и Валерий Борщев, члены ОНК Краснодарского края, представители краевых правозащитных общественных организаций, СМИ.</w:t>
      </w:r>
    </w:p>
    <w:p w:rsidR="00DC5F7A" w:rsidRPr="00E423C2" w:rsidRDefault="00DC5F7A" w:rsidP="00DC5F7A">
      <w:pPr>
        <w:spacing w:after="0" w:line="240" w:lineRule="auto"/>
        <w:ind w:firstLine="851"/>
        <w:jc w:val="both"/>
        <w:rPr>
          <w:rFonts w:ascii="Times" w:hAnsi="Times" w:cs="Times"/>
          <w:sz w:val="28"/>
          <w:szCs w:val="28"/>
        </w:rPr>
      </w:pPr>
      <w:r w:rsidRPr="00E423C2">
        <w:rPr>
          <w:rFonts w:ascii="Times" w:hAnsi="Times" w:cs="Times"/>
          <w:sz w:val="28"/>
          <w:szCs w:val="28"/>
        </w:rPr>
        <w:t>Одной из острых проблем пенитенциарной системы является и проблема</w:t>
      </w:r>
      <w:r w:rsidRPr="00E423C2">
        <w:rPr>
          <w:rFonts w:ascii="Times New Roman" w:hAnsi="Times New Roman" w:cs="Times New Roman"/>
          <w:sz w:val="28"/>
          <w:szCs w:val="28"/>
        </w:rPr>
        <w:t xml:space="preserve"> условно-досрочного освобождения осужденных. Понимая сложность проблемы, я выступил инициатором проведения круглого стола: «Паспортизация осужденных: проблемы и пути решения», котор</w:t>
      </w:r>
      <w:r w:rsidR="00093BE3" w:rsidRPr="00E423C2">
        <w:rPr>
          <w:rFonts w:ascii="Times New Roman" w:hAnsi="Times New Roman" w:cs="Times New Roman"/>
          <w:sz w:val="28"/>
          <w:szCs w:val="28"/>
        </w:rPr>
        <w:t>ый</w:t>
      </w:r>
      <w:r w:rsidRPr="00E423C2">
        <w:rPr>
          <w:rFonts w:ascii="Times New Roman" w:hAnsi="Times New Roman" w:cs="Times New Roman"/>
          <w:sz w:val="28"/>
          <w:szCs w:val="28"/>
        </w:rPr>
        <w:t xml:space="preserve"> состоялс</w:t>
      </w:r>
      <w:r w:rsidR="00093BE3" w:rsidRPr="00E423C2">
        <w:rPr>
          <w:rFonts w:ascii="Times New Roman" w:hAnsi="Times New Roman" w:cs="Times New Roman"/>
          <w:sz w:val="28"/>
          <w:szCs w:val="28"/>
        </w:rPr>
        <w:t>я</w:t>
      </w:r>
      <w:r w:rsidRPr="00E423C2">
        <w:rPr>
          <w:rFonts w:ascii="Times New Roman" w:hAnsi="Times New Roman" w:cs="Times New Roman"/>
          <w:sz w:val="28"/>
          <w:szCs w:val="28"/>
        </w:rPr>
        <w:t xml:space="preserve"> в марте этого года на базе </w:t>
      </w:r>
      <w:r w:rsidRPr="00E423C2">
        <w:rPr>
          <w:rFonts w:ascii="Times" w:hAnsi="Times" w:cs="Times"/>
          <w:sz w:val="28"/>
          <w:szCs w:val="28"/>
        </w:rPr>
        <w:t>УФСИН России по Краснодарскому краю.</w:t>
      </w:r>
    </w:p>
    <w:p w:rsidR="00DC5F7A" w:rsidRPr="00E423C2" w:rsidRDefault="00DC5F7A" w:rsidP="00DC5F7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23C2">
        <w:rPr>
          <w:rFonts w:ascii="Times New Roman" w:hAnsi="Times New Roman" w:cs="Times New Roman"/>
          <w:sz w:val="28"/>
          <w:szCs w:val="28"/>
        </w:rPr>
        <w:lastRenderedPageBreak/>
        <w:t>Впервые представители силовых ведомств, краевых органов власти, депутаты ЗСК, члены ОНК, правозащитники и представители некоммерческих организаций собрались для обсуждения проблемы паспортизации осужденных, отбывающих наказание в местах лишения свободы.</w:t>
      </w:r>
    </w:p>
    <w:p w:rsidR="00EE44EC" w:rsidRDefault="00DC5F7A" w:rsidP="00EE44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23C2">
        <w:rPr>
          <w:rFonts w:ascii="Times New Roman" w:hAnsi="Times New Roman" w:cs="Times New Roman"/>
          <w:sz w:val="28"/>
          <w:szCs w:val="28"/>
        </w:rPr>
        <w:t>Мы все прекрасно понимаем, что в современных реалиях жизнь без документа, удостоверяющего ли</w:t>
      </w:r>
      <w:r w:rsidR="009C4A6D">
        <w:rPr>
          <w:rFonts w:ascii="Times New Roman" w:hAnsi="Times New Roman" w:cs="Times New Roman"/>
          <w:sz w:val="28"/>
          <w:szCs w:val="28"/>
        </w:rPr>
        <w:t xml:space="preserve">чность, практически невозможна. </w:t>
      </w:r>
      <w:r w:rsidRPr="00E423C2">
        <w:rPr>
          <w:rFonts w:ascii="Times New Roman" w:hAnsi="Times New Roman" w:cs="Times New Roman"/>
          <w:sz w:val="28"/>
          <w:szCs w:val="28"/>
        </w:rPr>
        <w:t xml:space="preserve">После освобождения из мест лишения свободы такие люди не имеют возможность оформить инвалидность, получить пенсию, участвовать в гражданско-правовых сделках, не могут устроиться на работу, получить регистрацию, а также полис обязательного медицинского страхования. </w:t>
      </w:r>
    </w:p>
    <w:p w:rsidR="00EE44EC" w:rsidRDefault="00EE44EC" w:rsidP="00EE44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65F36">
        <w:rPr>
          <w:rFonts w:ascii="Times New Roman" w:hAnsi="Times New Roman" w:cs="Times New Roman"/>
          <w:sz w:val="28"/>
          <w:szCs w:val="28"/>
        </w:rPr>
        <w:t xml:space="preserve">роблема правового статуса осужденных, отбывающих уголовные наказания, нуждается в серьезном осмыслении, так как является составной частью проблемы прав </w:t>
      </w:r>
      <w:r>
        <w:rPr>
          <w:rFonts w:ascii="Times New Roman" w:hAnsi="Times New Roman" w:cs="Times New Roman"/>
          <w:sz w:val="28"/>
          <w:szCs w:val="28"/>
        </w:rPr>
        <w:t xml:space="preserve">и свобод </w:t>
      </w:r>
      <w:r w:rsidRPr="00A65F36">
        <w:rPr>
          <w:rFonts w:ascii="Times New Roman" w:hAnsi="Times New Roman" w:cs="Times New Roman"/>
          <w:sz w:val="28"/>
          <w:szCs w:val="28"/>
        </w:rPr>
        <w:t xml:space="preserve">человека и гражданина в целом. </w:t>
      </w:r>
    </w:p>
    <w:p w:rsidR="00EE44EC" w:rsidRDefault="00EE44EC" w:rsidP="00EE44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 настоящее время больше всего беспокоит граждан, содержащихся в местах принудительного содержания?</w:t>
      </w:r>
    </w:p>
    <w:p w:rsidR="00EE44EC" w:rsidRPr="00C66644" w:rsidRDefault="00EE44EC" w:rsidP="00EE44EC">
      <w:pPr>
        <w:pStyle w:val="a7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Всего за период с 01.01.2015 по 06.10</w:t>
      </w:r>
      <w:r w:rsidRPr="00C66644">
        <w:rPr>
          <w:rFonts w:ascii="Times New Roman" w:hAnsi="Times New Roman"/>
          <w:sz w:val="28"/>
          <w:szCs w:val="28"/>
        </w:rPr>
        <w:t>.2015 г.,</w:t>
      </w:r>
      <w:r w:rsidR="00EA3A8C">
        <w:rPr>
          <w:rFonts w:ascii="Times New Roman" w:hAnsi="Times New Roman"/>
          <w:sz w:val="28"/>
          <w:szCs w:val="28"/>
        </w:rPr>
        <w:t xml:space="preserve"> в </w:t>
      </w:r>
      <w:bookmarkStart w:id="0" w:name="_GoBack"/>
      <w:bookmarkEnd w:id="0"/>
      <w:r w:rsidR="00EA3A8C">
        <w:rPr>
          <w:rFonts w:ascii="Times New Roman" w:hAnsi="Times New Roman"/>
          <w:sz w:val="28"/>
          <w:szCs w:val="28"/>
        </w:rPr>
        <w:t>мой адрес</w:t>
      </w:r>
      <w:r w:rsidRPr="00C66644">
        <w:rPr>
          <w:rFonts w:ascii="Times New Roman" w:hAnsi="Times New Roman"/>
          <w:sz w:val="28"/>
          <w:szCs w:val="28"/>
        </w:rPr>
        <w:t xml:space="preserve"> от лиц, содержащихся в учреждениях УФСИН России по Краснодарскому краю</w:t>
      </w:r>
      <w:r>
        <w:rPr>
          <w:rFonts w:ascii="Times New Roman" w:hAnsi="Times New Roman"/>
          <w:sz w:val="28"/>
          <w:szCs w:val="28"/>
        </w:rPr>
        <w:t xml:space="preserve">, поступило 122 обращения. Их анализ показывает, что для этой категории граждан наиболее важными являются: обжалование приговора (62 обращения), медицинское обеспечение (17 обращений), условия содержания (11 обращений), условно-досрочное освобождение (8 обращений).  </w:t>
      </w:r>
    </w:p>
    <w:p w:rsidR="00113A3A" w:rsidRPr="00E423C2" w:rsidRDefault="00C811C8" w:rsidP="0050067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23C2">
        <w:rPr>
          <w:rFonts w:ascii="Times New Roman" w:hAnsi="Times New Roman" w:cs="Times New Roman"/>
          <w:sz w:val="28"/>
          <w:szCs w:val="28"/>
        </w:rPr>
        <w:t xml:space="preserve">Говоря о взаимодействии с ОНК, хотелось бы обратить внимание и на тот факт, что </w:t>
      </w:r>
      <w:r w:rsidR="00D01E12" w:rsidRPr="00E423C2">
        <w:rPr>
          <w:rFonts w:ascii="Times New Roman" w:hAnsi="Times New Roman" w:cs="Times New Roman"/>
          <w:sz w:val="28"/>
          <w:szCs w:val="28"/>
        </w:rPr>
        <w:t xml:space="preserve">Уполномоченный и </w:t>
      </w:r>
      <w:r w:rsidRPr="00E423C2">
        <w:rPr>
          <w:rFonts w:ascii="Times New Roman" w:hAnsi="Times New Roman" w:cs="Times New Roman"/>
          <w:sz w:val="28"/>
          <w:szCs w:val="28"/>
        </w:rPr>
        <w:t>Общественн</w:t>
      </w:r>
      <w:r w:rsidR="00D01E12" w:rsidRPr="00E423C2">
        <w:rPr>
          <w:rFonts w:ascii="Times New Roman" w:hAnsi="Times New Roman" w:cs="Times New Roman"/>
          <w:sz w:val="28"/>
          <w:szCs w:val="28"/>
        </w:rPr>
        <w:t xml:space="preserve">ая палата Краснодарского края </w:t>
      </w:r>
      <w:r w:rsidRPr="00E423C2">
        <w:rPr>
          <w:rFonts w:ascii="Times New Roman" w:hAnsi="Times New Roman" w:cs="Times New Roman"/>
          <w:sz w:val="28"/>
          <w:szCs w:val="28"/>
        </w:rPr>
        <w:t>фактически не участвуют в процессе формирования ОНК. Считаю это неправильным, учитывая, что именно с этими структурами члены ОНК взаимодействуют больше всего.</w:t>
      </w:r>
      <w:r w:rsidR="0050067D" w:rsidRPr="00E423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067D" w:rsidRPr="00E423C2" w:rsidRDefault="00E11254" w:rsidP="00113A3A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E423C2">
        <w:rPr>
          <w:rFonts w:ascii="Times New Roman" w:hAnsi="Times New Roman" w:cs="Times New Roman"/>
          <w:sz w:val="28"/>
          <w:szCs w:val="28"/>
        </w:rPr>
        <w:t>Полагаю, было бы ц</w:t>
      </w:r>
      <w:r w:rsidR="0050067D" w:rsidRPr="00E423C2">
        <w:rPr>
          <w:rFonts w:ascii="Times New Roman" w:hAnsi="Times New Roman" w:cs="Times New Roman"/>
          <w:sz w:val="28"/>
          <w:szCs w:val="28"/>
        </w:rPr>
        <w:t xml:space="preserve">елесообразным </w:t>
      </w:r>
      <w:r w:rsidR="00113A3A" w:rsidRPr="00E423C2">
        <w:rPr>
          <w:rFonts w:ascii="Times New Roman" w:hAnsi="Times New Roman" w:cs="Times New Roman"/>
          <w:sz w:val="28"/>
          <w:szCs w:val="28"/>
        </w:rPr>
        <w:t xml:space="preserve">рассмотреть возможность </w:t>
      </w:r>
      <w:r w:rsidR="0050067D" w:rsidRPr="00E423C2">
        <w:rPr>
          <w:rFonts w:ascii="Times New Roman" w:hAnsi="Times New Roman" w:cs="Times New Roman"/>
          <w:sz w:val="28"/>
          <w:szCs w:val="28"/>
        </w:rPr>
        <w:t>вне</w:t>
      </w:r>
      <w:r w:rsidR="00113A3A" w:rsidRPr="00E423C2">
        <w:rPr>
          <w:rFonts w:ascii="Times New Roman" w:hAnsi="Times New Roman" w:cs="Times New Roman"/>
          <w:sz w:val="28"/>
          <w:szCs w:val="28"/>
        </w:rPr>
        <w:t>сения</w:t>
      </w:r>
      <w:r w:rsidR="0050067D" w:rsidRPr="00E423C2">
        <w:rPr>
          <w:rFonts w:ascii="Times New Roman" w:hAnsi="Times New Roman" w:cs="Times New Roman"/>
          <w:sz w:val="28"/>
          <w:szCs w:val="28"/>
        </w:rPr>
        <w:t xml:space="preserve"> изменений в</w:t>
      </w:r>
      <w:r w:rsidRPr="00E423C2">
        <w:rPr>
          <w:rFonts w:ascii="Times New Roman" w:hAnsi="Times New Roman" w:cs="Times New Roman"/>
          <w:sz w:val="28"/>
          <w:szCs w:val="28"/>
        </w:rPr>
        <w:t xml:space="preserve"> </w:t>
      </w:r>
      <w:r w:rsidR="0050067D" w:rsidRPr="00E423C2">
        <w:rPr>
          <w:rFonts w:ascii="Times New Roman" w:hAnsi="Times New Roman" w:cs="Times New Roman"/>
          <w:bCs/>
          <w:sz w:val="28"/>
          <w:szCs w:val="28"/>
        </w:rPr>
        <w:t>Федеральный закон от 10 июня 2008 г. №</w:t>
      </w:r>
      <w:r w:rsidR="00113A3A" w:rsidRPr="00E423C2">
        <w:rPr>
          <w:rFonts w:ascii="Times New Roman" w:hAnsi="Times New Roman" w:cs="Times New Roman"/>
          <w:bCs/>
          <w:sz w:val="28"/>
          <w:szCs w:val="28"/>
        </w:rPr>
        <w:t xml:space="preserve">76-ФЗ </w:t>
      </w:r>
      <w:r w:rsidR="0050067D" w:rsidRPr="00E423C2">
        <w:rPr>
          <w:rFonts w:ascii="Times New Roman" w:hAnsi="Times New Roman" w:cs="Times New Roman"/>
          <w:bCs/>
          <w:sz w:val="28"/>
          <w:szCs w:val="28"/>
        </w:rPr>
        <w:t xml:space="preserve">«Об общественном контроле за обеспечением прав человека в местах принудительного содержания и о содействии лицам, находящимся в местах принудительного содержания», расширить перечень субъектов выдвижения кандидатур </w:t>
      </w:r>
      <w:r w:rsidR="0050067D" w:rsidRPr="00E423C2">
        <w:rPr>
          <w:rFonts w:ascii="Times New Roman" w:hAnsi="Times New Roman" w:cs="Times New Roman"/>
          <w:sz w:val="28"/>
          <w:szCs w:val="28"/>
        </w:rPr>
        <w:t xml:space="preserve">в состав общественной наблюдательной комиссии </w:t>
      </w:r>
      <w:r w:rsidR="0050067D" w:rsidRPr="00E423C2">
        <w:rPr>
          <w:rFonts w:ascii="Times New Roman" w:hAnsi="Times New Roman" w:cs="Times New Roman"/>
          <w:bCs/>
          <w:sz w:val="28"/>
          <w:szCs w:val="28"/>
        </w:rPr>
        <w:t>и наделить таким правом, например, региональных уполномоченных по правам человека.</w:t>
      </w:r>
      <w:proofErr w:type="gramEnd"/>
      <w:r w:rsidR="0050067D" w:rsidRPr="00E423C2">
        <w:rPr>
          <w:rFonts w:ascii="Times New Roman" w:hAnsi="Times New Roman" w:cs="Times New Roman"/>
          <w:bCs/>
          <w:sz w:val="28"/>
          <w:szCs w:val="28"/>
        </w:rPr>
        <w:t xml:space="preserve"> Сейчас, как вы знаете, таким правом обладают только</w:t>
      </w:r>
      <w:r w:rsidR="0050067D" w:rsidRPr="00E423C2">
        <w:rPr>
          <w:rFonts w:ascii="Times New Roman" w:hAnsi="Times New Roman" w:cs="Times New Roman"/>
          <w:sz w:val="28"/>
          <w:szCs w:val="28"/>
        </w:rPr>
        <w:t xml:space="preserve"> общероссийские, межрегиональные или региональные </w:t>
      </w:r>
      <w:r w:rsidR="00DB6037" w:rsidRPr="00E423C2">
        <w:rPr>
          <w:rFonts w:ascii="Times New Roman" w:hAnsi="Times New Roman" w:cs="Times New Roman"/>
          <w:sz w:val="28"/>
          <w:szCs w:val="28"/>
        </w:rPr>
        <w:t>общественные объединения</w:t>
      </w:r>
      <w:r w:rsidR="0050067D" w:rsidRPr="00E423C2">
        <w:rPr>
          <w:rFonts w:ascii="Times New Roman" w:hAnsi="Times New Roman" w:cs="Times New Roman"/>
          <w:sz w:val="28"/>
          <w:szCs w:val="28"/>
        </w:rPr>
        <w:t>.</w:t>
      </w:r>
      <w:r w:rsidR="00113A3A" w:rsidRPr="00E423C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50067D" w:rsidRPr="00E423C2">
        <w:rPr>
          <w:rFonts w:ascii="Times New Roman" w:hAnsi="Times New Roman" w:cs="Times New Roman"/>
          <w:bCs/>
          <w:sz w:val="28"/>
          <w:szCs w:val="28"/>
        </w:rPr>
        <w:t>Уверен</w:t>
      </w:r>
      <w:proofErr w:type="gramEnd"/>
      <w:r w:rsidR="0050067D" w:rsidRPr="00E423C2">
        <w:rPr>
          <w:rFonts w:ascii="Times New Roman" w:hAnsi="Times New Roman" w:cs="Times New Roman"/>
          <w:bCs/>
          <w:sz w:val="28"/>
          <w:szCs w:val="28"/>
        </w:rPr>
        <w:t>, это было бы очень своевременным и позитивным шагом.</w:t>
      </w:r>
    </w:p>
    <w:p w:rsidR="00FD02C1" w:rsidRPr="00E423C2" w:rsidRDefault="00FD02C1" w:rsidP="0050067D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23C2">
        <w:rPr>
          <w:rFonts w:ascii="Times New Roman" w:hAnsi="Times New Roman" w:cs="Times New Roman"/>
          <w:bCs/>
          <w:sz w:val="28"/>
          <w:szCs w:val="28"/>
        </w:rPr>
        <w:t>Обращаюсь к представителям Общественной палаты Российской Федерации и прошу обратить внимание на моё предложение и, возможно, поработать с законодателями.</w:t>
      </w:r>
    </w:p>
    <w:p w:rsidR="0050067D" w:rsidRPr="00E423C2" w:rsidRDefault="0050067D" w:rsidP="0050067D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23C2">
        <w:rPr>
          <w:rFonts w:ascii="Times New Roman" w:hAnsi="Times New Roman" w:cs="Times New Roman"/>
          <w:bCs/>
          <w:sz w:val="28"/>
          <w:szCs w:val="28"/>
        </w:rPr>
        <w:t xml:space="preserve">Думаю также, что при формировании ОНК необходимо учитывать и географический фактор: </w:t>
      </w:r>
      <w:r w:rsidR="00FD02C1" w:rsidRPr="00E423C2">
        <w:rPr>
          <w:rFonts w:ascii="Times New Roman" w:hAnsi="Times New Roman" w:cs="Times New Roman"/>
          <w:bCs/>
          <w:sz w:val="28"/>
          <w:szCs w:val="28"/>
        </w:rPr>
        <w:t>членами</w:t>
      </w:r>
      <w:r w:rsidRPr="00E423C2">
        <w:rPr>
          <w:rFonts w:ascii="Times New Roman" w:hAnsi="Times New Roman" w:cs="Times New Roman"/>
          <w:bCs/>
          <w:sz w:val="28"/>
          <w:szCs w:val="28"/>
        </w:rPr>
        <w:t xml:space="preserve"> ОНК</w:t>
      </w:r>
      <w:r w:rsidR="00FD02C1" w:rsidRPr="00E423C2">
        <w:rPr>
          <w:rFonts w:ascii="Times New Roman" w:hAnsi="Times New Roman" w:cs="Times New Roman"/>
          <w:bCs/>
          <w:sz w:val="28"/>
          <w:szCs w:val="28"/>
        </w:rPr>
        <w:t xml:space="preserve"> должны быть правозащитники, проживающие в тех городах, районах и населенных пунктах, где находятся места принудительного содержания. Это значительно облегчило бы работу членов ОНК и повысило бы ее эффективность.</w:t>
      </w:r>
    </w:p>
    <w:p w:rsidR="00FD02C1" w:rsidRPr="00E423C2" w:rsidRDefault="00FD02C1" w:rsidP="00491DB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23C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И еще одна больная тема, о которой я не могу не сказать. Это обеспечение деятельности </w:t>
      </w:r>
      <w:r w:rsidRPr="00E423C2">
        <w:rPr>
          <w:rFonts w:ascii="Times New Roman" w:hAnsi="Times New Roman" w:cs="Times New Roman"/>
          <w:sz w:val="28"/>
          <w:szCs w:val="28"/>
        </w:rPr>
        <w:t xml:space="preserve">общественных наблюдательных комиссий. В соответствии с уже упомянутым </w:t>
      </w:r>
      <w:r w:rsidR="00491DB2" w:rsidRPr="00E423C2">
        <w:rPr>
          <w:rFonts w:ascii="Times New Roman" w:hAnsi="Times New Roman" w:cs="Times New Roman"/>
          <w:sz w:val="28"/>
          <w:szCs w:val="28"/>
        </w:rPr>
        <w:t>мной законом, о</w:t>
      </w:r>
      <w:r w:rsidRPr="00E423C2">
        <w:rPr>
          <w:rFonts w:ascii="Times New Roman" w:hAnsi="Times New Roman" w:cs="Times New Roman"/>
          <w:sz w:val="28"/>
          <w:szCs w:val="28"/>
        </w:rPr>
        <w:t>бщественное объединение, выдвинувшее кандидатуру в состав общественной наблюдательной комиссии, возмещает расходы, связанные с осуществлением его полномочий, и оказывает содействие в материально-техническом и информационном обеспечении деятельности соответствующей общественной наблюдательной комиссии.</w:t>
      </w:r>
    </w:p>
    <w:p w:rsidR="00FD02C1" w:rsidRPr="00E423C2" w:rsidRDefault="00FD02C1" w:rsidP="00C654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3C2">
        <w:rPr>
          <w:rFonts w:ascii="Times New Roman" w:hAnsi="Times New Roman" w:cs="Times New Roman"/>
          <w:sz w:val="28"/>
          <w:szCs w:val="28"/>
        </w:rPr>
        <w:t xml:space="preserve">Мы все прекрасно понимаем, что </w:t>
      </w:r>
      <w:r w:rsidR="00491DB2" w:rsidRPr="00E423C2">
        <w:rPr>
          <w:rFonts w:ascii="Times New Roman" w:hAnsi="Times New Roman" w:cs="Times New Roman"/>
          <w:sz w:val="28"/>
          <w:szCs w:val="28"/>
        </w:rPr>
        <w:t xml:space="preserve">фактически члены ОНК работают как волонтеры, никто им денег не платит. Сами общественные организации тоже миллионами не ворочают. Мы все хорошо осведомлены о финансовом положении гражданских институтов. Прямо скажем, оно </w:t>
      </w:r>
      <w:proofErr w:type="gramStart"/>
      <w:r w:rsidR="00491DB2" w:rsidRPr="00E423C2">
        <w:rPr>
          <w:rFonts w:ascii="Times New Roman" w:hAnsi="Times New Roman" w:cs="Times New Roman"/>
          <w:sz w:val="28"/>
          <w:szCs w:val="28"/>
        </w:rPr>
        <w:t>не блестяще</w:t>
      </w:r>
      <w:proofErr w:type="gramEnd"/>
      <w:r w:rsidR="00491DB2" w:rsidRPr="00E423C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106F" w:rsidRPr="00E423C2" w:rsidRDefault="00491DB2" w:rsidP="00C654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3C2">
        <w:rPr>
          <w:rFonts w:ascii="Times New Roman" w:hAnsi="Times New Roman" w:cs="Times New Roman"/>
          <w:sz w:val="28"/>
          <w:szCs w:val="28"/>
        </w:rPr>
        <w:t>Поэтому вопрос финансирования деятельности ОНК и в целом третьего сектор</w:t>
      </w:r>
      <w:r w:rsidR="00CF3646" w:rsidRPr="00E423C2">
        <w:rPr>
          <w:rFonts w:ascii="Times New Roman" w:hAnsi="Times New Roman" w:cs="Times New Roman"/>
          <w:sz w:val="28"/>
          <w:szCs w:val="28"/>
        </w:rPr>
        <w:t>а</w:t>
      </w:r>
      <w:r w:rsidRPr="00E423C2">
        <w:rPr>
          <w:rFonts w:ascii="Times New Roman" w:hAnsi="Times New Roman" w:cs="Times New Roman"/>
          <w:sz w:val="28"/>
          <w:szCs w:val="28"/>
        </w:rPr>
        <w:t xml:space="preserve"> – самый острый. </w:t>
      </w:r>
      <w:r w:rsidR="003D106F" w:rsidRPr="00E423C2">
        <w:rPr>
          <w:rFonts w:ascii="Times New Roman" w:hAnsi="Times New Roman" w:cs="Times New Roman"/>
          <w:sz w:val="28"/>
          <w:szCs w:val="28"/>
        </w:rPr>
        <w:t>На этом вопросе я остановлюсь чуть ниже.</w:t>
      </w:r>
    </w:p>
    <w:p w:rsidR="00491DB2" w:rsidRPr="00E423C2" w:rsidRDefault="00491DB2" w:rsidP="00C654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3C2">
        <w:rPr>
          <w:rFonts w:ascii="Times New Roman" w:hAnsi="Times New Roman" w:cs="Times New Roman"/>
          <w:sz w:val="28"/>
          <w:szCs w:val="28"/>
        </w:rPr>
        <w:t xml:space="preserve">В то же время </w:t>
      </w:r>
      <w:r w:rsidR="00DB6037" w:rsidRPr="00E423C2">
        <w:rPr>
          <w:rFonts w:ascii="Times New Roman" w:hAnsi="Times New Roman" w:cs="Times New Roman"/>
          <w:sz w:val="28"/>
          <w:szCs w:val="28"/>
        </w:rPr>
        <w:t>76-ФЗ</w:t>
      </w:r>
      <w:r w:rsidRPr="00E423C2">
        <w:rPr>
          <w:rFonts w:ascii="Times New Roman" w:hAnsi="Times New Roman" w:cs="Times New Roman"/>
          <w:sz w:val="28"/>
          <w:szCs w:val="28"/>
        </w:rPr>
        <w:t xml:space="preserve"> предусматривает возможность органам государственной власти субъектов РФ и местного самоуправления оказывать финансовую, имущественную, информационную и иную поддержку общественным наблюдательным комиссиям. Эти органы впр</w:t>
      </w:r>
      <w:r w:rsidR="00DB6037" w:rsidRPr="00E423C2">
        <w:rPr>
          <w:rFonts w:ascii="Times New Roman" w:hAnsi="Times New Roman" w:cs="Times New Roman"/>
          <w:sz w:val="28"/>
          <w:szCs w:val="28"/>
        </w:rPr>
        <w:t>аве ее оказывать, но не обязаны</w:t>
      </w:r>
      <w:r w:rsidRPr="00E423C2">
        <w:rPr>
          <w:rFonts w:ascii="Times New Roman" w:hAnsi="Times New Roman" w:cs="Times New Roman"/>
          <w:sz w:val="28"/>
          <w:szCs w:val="28"/>
        </w:rPr>
        <w:t>. Получается как всегда – дьявол кроется в деталях.</w:t>
      </w:r>
    </w:p>
    <w:p w:rsidR="00491DB2" w:rsidRPr="00E423C2" w:rsidRDefault="00491DB2" w:rsidP="00C654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3C2">
        <w:rPr>
          <w:rFonts w:ascii="Times New Roman" w:hAnsi="Times New Roman" w:cs="Times New Roman"/>
          <w:sz w:val="28"/>
          <w:szCs w:val="28"/>
        </w:rPr>
        <w:t xml:space="preserve">Уверен, что этот подход тоже надо менять! </w:t>
      </w:r>
      <w:r w:rsidR="00113A3A" w:rsidRPr="00E423C2">
        <w:rPr>
          <w:rFonts w:ascii="Times New Roman" w:hAnsi="Times New Roman" w:cs="Times New Roman"/>
          <w:sz w:val="28"/>
          <w:szCs w:val="28"/>
        </w:rPr>
        <w:t>Понятно, что бюджетные средства не резиновые, однако выделить хотя бы помещение для работы ОНК региональные или муниципальные власти вполне могли бы. И это надо сделать!</w:t>
      </w:r>
    </w:p>
    <w:p w:rsidR="00113A3A" w:rsidRPr="00E423C2" w:rsidRDefault="00113A3A" w:rsidP="00C654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3C2">
        <w:rPr>
          <w:rFonts w:ascii="Times New Roman" w:hAnsi="Times New Roman" w:cs="Times New Roman"/>
          <w:sz w:val="28"/>
          <w:szCs w:val="28"/>
        </w:rPr>
        <w:t>Со своей стороны общественной наблюдательной комиссии Краснодарского края могу предложить собираться у меня в офисе для решения текущих задач, обсуждения проблем. Это вполне реально. Я всегда открыт для общения и конструктивного диалога. И всегда готов оказать помощь.</w:t>
      </w:r>
    </w:p>
    <w:p w:rsidR="008B681D" w:rsidRPr="00E423C2" w:rsidRDefault="00113A3A" w:rsidP="00C654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3C2">
        <w:rPr>
          <w:rFonts w:ascii="Times New Roman" w:hAnsi="Times New Roman" w:cs="Times New Roman"/>
          <w:sz w:val="28"/>
          <w:szCs w:val="28"/>
        </w:rPr>
        <w:t xml:space="preserve">Говоря о деятельности ОНК, нельзя не сказать и в целом о ситуации </w:t>
      </w:r>
      <w:r w:rsidR="00312E1B" w:rsidRPr="00E423C2">
        <w:rPr>
          <w:rFonts w:ascii="Times New Roman" w:hAnsi="Times New Roman" w:cs="Times New Roman"/>
          <w:sz w:val="28"/>
          <w:szCs w:val="28"/>
        </w:rPr>
        <w:t xml:space="preserve">с </w:t>
      </w:r>
      <w:r w:rsidRPr="00E423C2">
        <w:rPr>
          <w:rFonts w:ascii="Times New Roman" w:hAnsi="Times New Roman" w:cs="Times New Roman"/>
          <w:sz w:val="28"/>
          <w:szCs w:val="28"/>
        </w:rPr>
        <w:t>институтами гражданского общества.</w:t>
      </w:r>
    </w:p>
    <w:p w:rsidR="005B3759" w:rsidRPr="00E423C2" w:rsidRDefault="005B3759" w:rsidP="00C654A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423C2">
        <w:rPr>
          <w:rFonts w:ascii="Times New Roman" w:hAnsi="Times New Roman" w:cs="Times New Roman"/>
          <w:sz w:val="28"/>
          <w:szCs w:val="28"/>
          <w:lang w:eastAsia="zh-CN"/>
        </w:rPr>
        <w:t>Нет нужды говорить, что Краснодарский край является регионом с наиболее развитым гражданским сектором – на территории края насчитывается около 7.000 некоммерческих организаций (НКО).</w:t>
      </w:r>
    </w:p>
    <w:p w:rsidR="005B3759" w:rsidRPr="00E423C2" w:rsidRDefault="005B3759" w:rsidP="00C654A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23C2">
        <w:rPr>
          <w:rFonts w:ascii="Times New Roman" w:eastAsia="Calibri" w:hAnsi="Times New Roman" w:cs="Times New Roman"/>
          <w:sz w:val="28"/>
          <w:szCs w:val="28"/>
        </w:rPr>
        <w:t>В то</w:t>
      </w:r>
      <w:r w:rsidR="00312E1B" w:rsidRPr="00E423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423C2">
        <w:rPr>
          <w:rFonts w:ascii="Times New Roman" w:eastAsia="Calibri" w:hAnsi="Times New Roman" w:cs="Times New Roman"/>
          <w:sz w:val="28"/>
          <w:szCs w:val="28"/>
        </w:rPr>
        <w:t>же время НКО нуждаются в поддержке со стороны государства.</w:t>
      </w:r>
    </w:p>
    <w:p w:rsidR="005B3759" w:rsidRPr="00E423C2" w:rsidRDefault="005B3759" w:rsidP="00C654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3C2">
        <w:rPr>
          <w:rFonts w:ascii="Times New Roman" w:hAnsi="Times New Roman" w:cs="Times New Roman"/>
          <w:sz w:val="28"/>
          <w:szCs w:val="28"/>
        </w:rPr>
        <w:t>Если говорить о финансовой поддержке НКО со стороны региональных органов власти, то в последние годы наблюдается ее постоянный и значительный рост.</w:t>
      </w:r>
    </w:p>
    <w:p w:rsidR="003D106F" w:rsidRPr="00E423C2" w:rsidRDefault="00C654A2" w:rsidP="00C654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Однако,</w:t>
      </w:r>
      <w:r w:rsidR="003D106F" w:rsidRPr="00E423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несмотря на значительный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рост</w:t>
      </w:r>
      <w:r w:rsidR="003D106F" w:rsidRPr="00E423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финансирования НКО, правозащитные организации фактически находятся вне поля государственной поддержки, их потенциал не используется в должной мере органами власти.</w:t>
      </w:r>
    </w:p>
    <w:p w:rsidR="003D106F" w:rsidRPr="00E423C2" w:rsidRDefault="003D106F" w:rsidP="00C654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E423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Проведенный анализ </w:t>
      </w:r>
      <w:r w:rsidRPr="00E423C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показывает, что существующий </w:t>
      </w:r>
      <w:r w:rsidRPr="00E423C2">
        <w:rPr>
          <w:rFonts w:ascii="Times New Roman" w:eastAsia="Calibri" w:hAnsi="Times New Roman" w:cs="Times New Roman"/>
          <w:sz w:val="28"/>
          <w:szCs w:val="28"/>
          <w:lang w:eastAsia="ru-RU"/>
        </w:rPr>
        <w:t>механизм выделения субсидий некоммерческим организациям не позволяет в полной мере поддержать большинство организаций.</w:t>
      </w:r>
    </w:p>
    <w:p w:rsidR="003D106F" w:rsidRPr="00E423C2" w:rsidRDefault="003D106F" w:rsidP="00C654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423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Вызывает обеспокоенность и механизм распределения субсидий,  непрозрачность процесса оценки представленных на конкурс программ, а также работы конкурсных комиссий. </w:t>
      </w:r>
    </w:p>
    <w:p w:rsidR="003D106F" w:rsidRPr="00E423C2" w:rsidRDefault="003D106F" w:rsidP="00C654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423C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Очевидно, что условия получения государственной поддержки должны быть понятными и абсолютно прозрачными для всех некоммерческих организаций. </w:t>
      </w:r>
    </w:p>
    <w:p w:rsidR="00312E1B" w:rsidRPr="00E423C2" w:rsidRDefault="005B3759" w:rsidP="00312E1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23C2">
        <w:rPr>
          <w:rFonts w:ascii="Times New Roman" w:hAnsi="Times New Roman" w:cs="Times New Roman"/>
          <w:sz w:val="28"/>
          <w:szCs w:val="28"/>
        </w:rPr>
        <w:t>Для решения этой проблемы, на мой взгляд, необходимо с</w:t>
      </w:r>
      <w:r w:rsidRPr="00E423C2">
        <w:rPr>
          <w:rFonts w:ascii="Times New Roman" w:eastAsia="Calibri" w:hAnsi="Times New Roman" w:cs="Times New Roman"/>
          <w:sz w:val="28"/>
          <w:szCs w:val="28"/>
        </w:rPr>
        <w:t xml:space="preserve">оздать Краснодарский региональный ресурсный центр, который бы занимался организационно-методической помощью НКО, подготовкой </w:t>
      </w:r>
      <w:proofErr w:type="spellStart"/>
      <w:r w:rsidRPr="00E423C2">
        <w:rPr>
          <w:rFonts w:ascii="Times New Roman" w:eastAsia="Calibri" w:hAnsi="Times New Roman" w:cs="Times New Roman"/>
          <w:sz w:val="28"/>
          <w:szCs w:val="28"/>
        </w:rPr>
        <w:t>грантовых</w:t>
      </w:r>
      <w:proofErr w:type="spellEnd"/>
      <w:r w:rsidRPr="00E423C2">
        <w:rPr>
          <w:rFonts w:ascii="Times New Roman" w:eastAsia="Calibri" w:hAnsi="Times New Roman" w:cs="Times New Roman"/>
          <w:sz w:val="28"/>
          <w:szCs w:val="28"/>
        </w:rPr>
        <w:t xml:space="preserve"> программ, а также экспертных заключений.</w:t>
      </w:r>
      <w:r w:rsidR="00312E1B" w:rsidRPr="00E423C2">
        <w:rPr>
          <w:rFonts w:ascii="Times New Roman" w:eastAsia="Calibri" w:hAnsi="Times New Roman" w:cs="Times New Roman"/>
          <w:sz w:val="28"/>
          <w:szCs w:val="28"/>
        </w:rPr>
        <w:t xml:space="preserve"> Он также мог бы выступать в качестве </w:t>
      </w:r>
      <w:r w:rsidR="00312E1B" w:rsidRPr="00E423C2">
        <w:rPr>
          <w:rFonts w:ascii="Times New Roman" w:hAnsi="Times New Roman" w:cs="Times New Roman"/>
          <w:sz w:val="28"/>
          <w:szCs w:val="28"/>
        </w:rPr>
        <w:t>независимого НКО-оператора, который бы распределял выделяемые органами власти финансовые средства. Тем более</w:t>
      </w:r>
      <w:proofErr w:type="gramStart"/>
      <w:r w:rsidR="00312E1B" w:rsidRPr="00E423C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312E1B" w:rsidRPr="00E423C2">
        <w:rPr>
          <w:rFonts w:ascii="Times New Roman" w:hAnsi="Times New Roman" w:cs="Times New Roman"/>
          <w:sz w:val="28"/>
          <w:szCs w:val="28"/>
        </w:rPr>
        <w:t xml:space="preserve"> что такой механизм уже давно существует на уровне Российской Федерации.</w:t>
      </w:r>
    </w:p>
    <w:p w:rsidR="00E778C8" w:rsidRPr="00E423C2" w:rsidRDefault="005B3759" w:rsidP="005B37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23C2">
        <w:rPr>
          <w:rFonts w:ascii="Times New Roman" w:hAnsi="Times New Roman" w:cs="Times New Roman"/>
          <w:sz w:val="28"/>
          <w:szCs w:val="28"/>
        </w:rPr>
        <w:t>Необходимо шире привлекать представителей гражданского общества к выработке современных, инновационных методов и под</w:t>
      </w:r>
      <w:r w:rsidR="00E778C8" w:rsidRPr="00E423C2">
        <w:rPr>
          <w:rFonts w:ascii="Times New Roman" w:hAnsi="Times New Roman" w:cs="Times New Roman"/>
          <w:sz w:val="28"/>
          <w:szCs w:val="28"/>
        </w:rPr>
        <w:t>ходов, а также совершенствовать общественный контроль, эффективность которого растет с каждым годом.</w:t>
      </w:r>
    </w:p>
    <w:p w:rsidR="008201AE" w:rsidRPr="00E423C2" w:rsidRDefault="00E778C8" w:rsidP="00E778C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23C2">
        <w:rPr>
          <w:rFonts w:ascii="Times New Roman" w:hAnsi="Times New Roman" w:cs="Times New Roman"/>
          <w:sz w:val="28"/>
          <w:szCs w:val="28"/>
        </w:rPr>
        <w:t>На мой взгляд, этому свидетельствуют и состоявшиеся в сентябре этого года выборы различного уровня. Важно</w:t>
      </w:r>
      <w:r w:rsidR="008201AE" w:rsidRPr="00E423C2">
        <w:rPr>
          <w:rFonts w:ascii="Times New Roman" w:hAnsi="Times New Roman" w:cs="Times New Roman"/>
          <w:sz w:val="28"/>
          <w:szCs w:val="28"/>
        </w:rPr>
        <w:t xml:space="preserve"> отметить, что </w:t>
      </w:r>
      <w:r w:rsidRPr="00E423C2">
        <w:rPr>
          <w:rFonts w:ascii="Times New Roman" w:hAnsi="Times New Roman" w:cs="Times New Roman"/>
          <w:sz w:val="28"/>
          <w:szCs w:val="28"/>
        </w:rPr>
        <w:t>они</w:t>
      </w:r>
      <w:r w:rsidR="008201AE" w:rsidRPr="00E423C2">
        <w:rPr>
          <w:rFonts w:ascii="Times New Roman" w:hAnsi="Times New Roman" w:cs="Times New Roman"/>
          <w:sz w:val="28"/>
          <w:szCs w:val="28"/>
        </w:rPr>
        <w:t xml:space="preserve"> были прозрачными и прошли без существенных нарушений. Это стало возможным благодаря тесному сотрудничеству избирательной комиссии Краснодарского края, Уполномоченного по правам человека в Краснодарском крае и институтов гражданского общества, а также большому количеству наблюдателей. Всего за проведением выборов следило свыше 16 тысяч наблюдателей.</w:t>
      </w:r>
    </w:p>
    <w:p w:rsidR="008201AE" w:rsidRPr="00E423C2" w:rsidRDefault="008201AE" w:rsidP="008201AE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E423C2">
        <w:rPr>
          <w:rFonts w:ascii="Times New Roman" w:hAnsi="Times New Roman" w:cs="Times New Roman"/>
          <w:sz w:val="28"/>
          <w:szCs w:val="28"/>
        </w:rPr>
        <w:t>В ходе подготовки и проведения выборов была проведена большая работа по общественному мониторингу выборов, в которой активное участие приняли Совет при главе администрации (губернаторе) Краснодарского края по содействию развитию институтов гражданского общества и правам человека, краевая Общественная палата, различные общественные организации.</w:t>
      </w:r>
    </w:p>
    <w:p w:rsidR="008201AE" w:rsidRPr="00E423C2" w:rsidRDefault="008201AE" w:rsidP="008201AE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E423C2">
        <w:rPr>
          <w:rFonts w:ascii="Times New Roman" w:hAnsi="Times New Roman" w:cs="Times New Roman"/>
          <w:sz w:val="28"/>
          <w:szCs w:val="28"/>
        </w:rPr>
        <w:t>Именно НКО оказали серьезную помощь в мониторинге выборов, главн</w:t>
      </w:r>
      <w:r w:rsidR="00312E1B" w:rsidRPr="00E423C2">
        <w:rPr>
          <w:rFonts w:ascii="Times New Roman" w:hAnsi="Times New Roman" w:cs="Times New Roman"/>
          <w:sz w:val="28"/>
          <w:szCs w:val="28"/>
        </w:rPr>
        <w:t>ая</w:t>
      </w:r>
      <w:r w:rsidRPr="00E423C2">
        <w:rPr>
          <w:rFonts w:ascii="Times New Roman" w:hAnsi="Times New Roman" w:cs="Times New Roman"/>
          <w:sz w:val="28"/>
          <w:szCs w:val="28"/>
        </w:rPr>
        <w:t xml:space="preserve"> цель которого </w:t>
      </w:r>
      <w:r w:rsidR="00312E1B" w:rsidRPr="00E423C2">
        <w:rPr>
          <w:rFonts w:ascii="Times New Roman" w:hAnsi="Times New Roman" w:cs="Times New Roman"/>
          <w:sz w:val="28"/>
          <w:szCs w:val="28"/>
        </w:rPr>
        <w:t>–</w:t>
      </w:r>
      <w:r w:rsidRPr="00E423C2">
        <w:rPr>
          <w:rFonts w:ascii="Times New Roman" w:hAnsi="Times New Roman" w:cs="Times New Roman"/>
          <w:sz w:val="28"/>
          <w:szCs w:val="28"/>
        </w:rPr>
        <w:t xml:space="preserve"> повышение качества выявления и пресечение возможных правонарушений.</w:t>
      </w:r>
    </w:p>
    <w:p w:rsidR="008201AE" w:rsidRPr="00E423C2" w:rsidRDefault="008201AE" w:rsidP="008201AE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E423C2">
        <w:rPr>
          <w:rFonts w:ascii="Times New Roman" w:hAnsi="Times New Roman" w:cs="Times New Roman"/>
          <w:sz w:val="28"/>
          <w:szCs w:val="28"/>
        </w:rPr>
        <w:t>Все это помогло не допустить нарушений и обеспечить надежную защиту избирательных прав граждан.</w:t>
      </w:r>
    </w:p>
    <w:p w:rsidR="00E778C8" w:rsidRPr="00E423C2" w:rsidRDefault="00E778C8" w:rsidP="008201AE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E423C2">
        <w:rPr>
          <w:rFonts w:ascii="Times New Roman" w:hAnsi="Times New Roman" w:cs="Times New Roman"/>
          <w:sz w:val="28"/>
          <w:szCs w:val="28"/>
        </w:rPr>
        <w:t>Заканчивая свое выступление, хочу поблагодарить организаторов круглого стола за хорошую организацию сегодняшнего мероприятия!</w:t>
      </w:r>
    </w:p>
    <w:p w:rsidR="003D106F" w:rsidRPr="00E423C2" w:rsidRDefault="003D106F" w:rsidP="008201AE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03333F" w:rsidRPr="00E423C2" w:rsidRDefault="003D106F" w:rsidP="008B2078">
      <w:pPr>
        <w:spacing w:after="0" w:line="240" w:lineRule="auto"/>
        <w:ind w:firstLine="900"/>
        <w:jc w:val="both"/>
        <w:rPr>
          <w:rFonts w:ascii="Times New Roman" w:hAnsi="Times New Roman" w:cs="Times New Roman"/>
        </w:rPr>
      </w:pPr>
      <w:r w:rsidRPr="00E423C2">
        <w:rPr>
          <w:rFonts w:ascii="Times New Roman" w:hAnsi="Times New Roman" w:cs="Times New Roman"/>
          <w:sz w:val="28"/>
          <w:szCs w:val="28"/>
        </w:rPr>
        <w:t>Спасибо за внимание!</w:t>
      </w:r>
    </w:p>
    <w:sectPr w:rsidR="0003333F" w:rsidRPr="00E423C2" w:rsidSect="00B55B58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AFE" w:rsidRDefault="00E13AFE">
      <w:pPr>
        <w:spacing w:after="0" w:line="240" w:lineRule="auto"/>
      </w:pPr>
      <w:r>
        <w:separator/>
      </w:r>
    </w:p>
  </w:endnote>
  <w:endnote w:type="continuationSeparator" w:id="0">
    <w:p w:rsidR="00E13AFE" w:rsidRDefault="00E13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AFE" w:rsidRDefault="00E13AFE">
      <w:pPr>
        <w:spacing w:after="0" w:line="240" w:lineRule="auto"/>
      </w:pPr>
      <w:r>
        <w:separator/>
      </w:r>
    </w:p>
  </w:footnote>
  <w:footnote w:type="continuationSeparator" w:id="0">
    <w:p w:rsidR="00E13AFE" w:rsidRDefault="00E13A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6826770"/>
      <w:docPartObj>
        <w:docPartGallery w:val="Page Numbers (Top of Page)"/>
        <w:docPartUnique/>
      </w:docPartObj>
    </w:sdtPr>
    <w:sdtEndPr/>
    <w:sdtContent>
      <w:p w:rsidR="00B55B58" w:rsidRDefault="00C811C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3A8C">
          <w:rPr>
            <w:noProof/>
          </w:rPr>
          <w:t>2</w:t>
        </w:r>
        <w:r>
          <w:fldChar w:fldCharType="end"/>
        </w:r>
      </w:p>
    </w:sdtContent>
  </w:sdt>
  <w:p w:rsidR="00B55B58" w:rsidRDefault="00E13AF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6A5"/>
    <w:rsid w:val="00002082"/>
    <w:rsid w:val="0001073B"/>
    <w:rsid w:val="0002587A"/>
    <w:rsid w:val="0003333F"/>
    <w:rsid w:val="00057C65"/>
    <w:rsid w:val="00093BE3"/>
    <w:rsid w:val="00113A3A"/>
    <w:rsid w:val="001668DC"/>
    <w:rsid w:val="00196100"/>
    <w:rsid w:val="001F1C65"/>
    <w:rsid w:val="002C4381"/>
    <w:rsid w:val="00312E1B"/>
    <w:rsid w:val="003761E6"/>
    <w:rsid w:val="003D106F"/>
    <w:rsid w:val="003F4EA7"/>
    <w:rsid w:val="00414653"/>
    <w:rsid w:val="00453279"/>
    <w:rsid w:val="004729AC"/>
    <w:rsid w:val="00491DB2"/>
    <w:rsid w:val="0050067D"/>
    <w:rsid w:val="005106A5"/>
    <w:rsid w:val="005B3759"/>
    <w:rsid w:val="005B76FE"/>
    <w:rsid w:val="006011C6"/>
    <w:rsid w:val="00622952"/>
    <w:rsid w:val="006624AB"/>
    <w:rsid w:val="006E721A"/>
    <w:rsid w:val="007A0693"/>
    <w:rsid w:val="008201AE"/>
    <w:rsid w:val="0084120F"/>
    <w:rsid w:val="008A3157"/>
    <w:rsid w:val="008B2078"/>
    <w:rsid w:val="008B4F4C"/>
    <w:rsid w:val="008B681D"/>
    <w:rsid w:val="009203B1"/>
    <w:rsid w:val="00996109"/>
    <w:rsid w:val="009A77CD"/>
    <w:rsid w:val="009C4A6D"/>
    <w:rsid w:val="00A57C10"/>
    <w:rsid w:val="00A6016B"/>
    <w:rsid w:val="00B30F1A"/>
    <w:rsid w:val="00BB1074"/>
    <w:rsid w:val="00BC6657"/>
    <w:rsid w:val="00BD5BC4"/>
    <w:rsid w:val="00C654A2"/>
    <w:rsid w:val="00C811C8"/>
    <w:rsid w:val="00CA7921"/>
    <w:rsid w:val="00CF3646"/>
    <w:rsid w:val="00D01E12"/>
    <w:rsid w:val="00DB1332"/>
    <w:rsid w:val="00DB46E4"/>
    <w:rsid w:val="00DB6037"/>
    <w:rsid w:val="00DC5F7A"/>
    <w:rsid w:val="00E11254"/>
    <w:rsid w:val="00E13AFE"/>
    <w:rsid w:val="00E423C2"/>
    <w:rsid w:val="00E778C8"/>
    <w:rsid w:val="00EA3A8C"/>
    <w:rsid w:val="00EE44EC"/>
    <w:rsid w:val="00EF6080"/>
    <w:rsid w:val="00F1067A"/>
    <w:rsid w:val="00F9575D"/>
    <w:rsid w:val="00F96130"/>
    <w:rsid w:val="00FA43FC"/>
    <w:rsid w:val="00FD02C1"/>
    <w:rsid w:val="00FF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BC4"/>
  </w:style>
  <w:style w:type="paragraph" w:styleId="1">
    <w:name w:val="heading 1"/>
    <w:basedOn w:val="a"/>
    <w:next w:val="a"/>
    <w:link w:val="10"/>
    <w:uiPriority w:val="99"/>
    <w:qFormat/>
    <w:rsid w:val="00E1125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5B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5BC4"/>
  </w:style>
  <w:style w:type="paragraph" w:styleId="a5">
    <w:name w:val="Normal (Web)"/>
    <w:basedOn w:val="a"/>
    <w:uiPriority w:val="99"/>
    <w:unhideWhenUsed/>
    <w:rsid w:val="005B375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668D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668DC"/>
  </w:style>
  <w:style w:type="character" w:customStyle="1" w:styleId="10">
    <w:name w:val="Заголовок 1 Знак"/>
    <w:basedOn w:val="a0"/>
    <w:link w:val="1"/>
    <w:uiPriority w:val="99"/>
    <w:rsid w:val="00E11254"/>
    <w:rPr>
      <w:rFonts w:ascii="Arial" w:hAnsi="Arial" w:cs="Arial"/>
      <w:b/>
      <w:bCs/>
      <w:color w:val="26282F"/>
      <w:sz w:val="24"/>
      <w:szCs w:val="24"/>
    </w:rPr>
  </w:style>
  <w:style w:type="character" w:customStyle="1" w:styleId="a6">
    <w:name w:val="Гипертекстовая ссылка"/>
    <w:basedOn w:val="a0"/>
    <w:uiPriority w:val="99"/>
    <w:rsid w:val="00FD02C1"/>
    <w:rPr>
      <w:color w:val="106BBE"/>
    </w:rPr>
  </w:style>
  <w:style w:type="paragraph" w:styleId="a7">
    <w:name w:val="List Paragraph"/>
    <w:basedOn w:val="a"/>
    <w:uiPriority w:val="34"/>
    <w:qFormat/>
    <w:rsid w:val="00EE44EC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BC4"/>
  </w:style>
  <w:style w:type="paragraph" w:styleId="1">
    <w:name w:val="heading 1"/>
    <w:basedOn w:val="a"/>
    <w:next w:val="a"/>
    <w:link w:val="10"/>
    <w:uiPriority w:val="99"/>
    <w:qFormat/>
    <w:rsid w:val="00E1125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5B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5BC4"/>
  </w:style>
  <w:style w:type="paragraph" w:styleId="a5">
    <w:name w:val="Normal (Web)"/>
    <w:basedOn w:val="a"/>
    <w:uiPriority w:val="99"/>
    <w:unhideWhenUsed/>
    <w:rsid w:val="005B375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668D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668DC"/>
  </w:style>
  <w:style w:type="character" w:customStyle="1" w:styleId="10">
    <w:name w:val="Заголовок 1 Знак"/>
    <w:basedOn w:val="a0"/>
    <w:link w:val="1"/>
    <w:uiPriority w:val="99"/>
    <w:rsid w:val="00E11254"/>
    <w:rPr>
      <w:rFonts w:ascii="Arial" w:hAnsi="Arial" w:cs="Arial"/>
      <w:b/>
      <w:bCs/>
      <w:color w:val="26282F"/>
      <w:sz w:val="24"/>
      <w:szCs w:val="24"/>
    </w:rPr>
  </w:style>
  <w:style w:type="character" w:customStyle="1" w:styleId="a6">
    <w:name w:val="Гипертекстовая ссылка"/>
    <w:basedOn w:val="a0"/>
    <w:uiPriority w:val="99"/>
    <w:rsid w:val="00FD02C1"/>
    <w:rPr>
      <w:color w:val="106BBE"/>
    </w:rPr>
  </w:style>
  <w:style w:type="paragraph" w:styleId="a7">
    <w:name w:val="List Paragraph"/>
    <w:basedOn w:val="a"/>
    <w:uiPriority w:val="34"/>
    <w:qFormat/>
    <w:rsid w:val="00EE44EC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2356F-0115-4BF2-9345-1F75E714F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4</Pages>
  <Words>1519</Words>
  <Characters>8660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Барто</cp:lastModifiedBy>
  <cp:revision>50</cp:revision>
  <cp:lastPrinted>2015-10-19T06:46:00Z</cp:lastPrinted>
  <dcterms:created xsi:type="dcterms:W3CDTF">2015-10-12T09:09:00Z</dcterms:created>
  <dcterms:modified xsi:type="dcterms:W3CDTF">2015-10-19T06:52:00Z</dcterms:modified>
</cp:coreProperties>
</file>