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B0" w:rsidRDefault="00CC62B0" w:rsidP="003D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D4310">
        <w:rPr>
          <w:rFonts w:ascii="Times New Roman" w:hAnsi="Times New Roman" w:cs="Times New Roman"/>
          <w:sz w:val="28"/>
          <w:szCs w:val="28"/>
        </w:rPr>
        <w:t xml:space="preserve">Тезисы выступления Уполномоченного </w:t>
      </w:r>
    </w:p>
    <w:p w:rsidR="00CC62B0" w:rsidRPr="003D4310" w:rsidRDefault="00CC62B0" w:rsidP="003D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D4310">
        <w:rPr>
          <w:rFonts w:ascii="Times New Roman" w:hAnsi="Times New Roman" w:cs="Times New Roman"/>
          <w:sz w:val="28"/>
          <w:szCs w:val="28"/>
        </w:rPr>
        <w:t xml:space="preserve">по правам человека в Краснодарском крае </w:t>
      </w:r>
    </w:p>
    <w:p w:rsidR="00CC62B0" w:rsidRDefault="00CC62B0" w:rsidP="003D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D4310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3D4310">
        <w:rPr>
          <w:rFonts w:ascii="Times New Roman" w:hAnsi="Times New Roman" w:cs="Times New Roman"/>
          <w:sz w:val="28"/>
          <w:szCs w:val="28"/>
        </w:rPr>
        <w:t>Мышака</w:t>
      </w:r>
      <w:proofErr w:type="spellEnd"/>
      <w:r w:rsidRPr="003D4310"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CC62B0" w:rsidRDefault="00CC62B0" w:rsidP="003D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Координационного С</w:t>
      </w:r>
      <w:r w:rsidRPr="003D4310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CC62B0" w:rsidRDefault="00CC62B0" w:rsidP="003D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</w:t>
      </w:r>
      <w:r w:rsidRPr="003D4310">
        <w:rPr>
          <w:rFonts w:ascii="Times New Roman" w:hAnsi="Times New Roman" w:cs="Times New Roman"/>
          <w:sz w:val="28"/>
          <w:szCs w:val="28"/>
        </w:rPr>
        <w:t>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по правам человека</w:t>
      </w:r>
    </w:p>
    <w:p w:rsidR="00CC62B0" w:rsidRDefault="00CC62B0" w:rsidP="003D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 субъектах РФ в ЮФО, 03.09.2015</w:t>
      </w:r>
      <w:r w:rsidRPr="003D43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62B0" w:rsidRDefault="00CC62B0" w:rsidP="003D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2B0" w:rsidRPr="00945267" w:rsidRDefault="00CC62B0" w:rsidP="00945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267">
        <w:rPr>
          <w:rFonts w:ascii="Times New Roman" w:hAnsi="Times New Roman" w:cs="Times New Roman"/>
          <w:b/>
          <w:bCs/>
          <w:sz w:val="28"/>
          <w:szCs w:val="28"/>
        </w:rPr>
        <w:t xml:space="preserve">О проблемах реализации конституционного права на жилище, </w:t>
      </w:r>
    </w:p>
    <w:p w:rsidR="00CC62B0" w:rsidRDefault="00CC62B0" w:rsidP="00945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267">
        <w:rPr>
          <w:rFonts w:ascii="Times New Roman" w:hAnsi="Times New Roman" w:cs="Times New Roman"/>
          <w:b/>
          <w:bCs/>
          <w:sz w:val="28"/>
          <w:szCs w:val="28"/>
        </w:rPr>
        <w:t>благоприятные условия проживания в Краснодарском крае</w:t>
      </w:r>
    </w:p>
    <w:p w:rsidR="00CC62B0" w:rsidRDefault="00CC62B0" w:rsidP="00945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2B0" w:rsidRDefault="00CC62B0" w:rsidP="00DC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C62B0" w:rsidRDefault="00CC62B0" w:rsidP="00DC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DC50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хотел бы обсудить одну из наиболее острых проблем - реализацию права на жилище, переселение из аварийного жилья. </w:t>
      </w:r>
    </w:p>
    <w:p w:rsidR="00CC62B0" w:rsidRDefault="00CC62B0" w:rsidP="00DC50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оценить масштаб проблемы, достаточно сказать, что, по данным Фонда содействия реформированию ЖКХ, общая площадь аварийного жилищного фонда, расселение которого необходимо осуществить в 2014-2017 годах, составляет 11,4 млн. кв. м. В то время как расселено, по состоянию на 01.08.2015 г.,  - всего 588, 61 тыс. кв. м. аварийного жилья.</w:t>
      </w:r>
    </w:p>
    <w:p w:rsidR="00CC62B0" w:rsidRDefault="00CC62B0" w:rsidP="00C85F6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вам не надо говорить, в чем опасность аварийного жилья. А</w:t>
      </w:r>
      <w:r w:rsidRPr="00C52BA4">
        <w:rPr>
          <w:rFonts w:ascii="Times New Roman" w:hAnsi="Times New Roman" w:cs="Times New Roman"/>
          <w:sz w:val="28"/>
          <w:szCs w:val="28"/>
        </w:rPr>
        <w:t xml:space="preserve">варийное жилье, в котором проживает </w:t>
      </w:r>
      <w:r>
        <w:rPr>
          <w:rFonts w:ascii="Times New Roman" w:hAnsi="Times New Roman" w:cs="Times New Roman"/>
          <w:sz w:val="28"/>
          <w:szCs w:val="28"/>
        </w:rPr>
        <w:t xml:space="preserve">по разным оценкам </w:t>
      </w:r>
      <w:r w:rsidRPr="00C52BA4">
        <w:rPr>
          <w:rFonts w:ascii="Times New Roman" w:hAnsi="Times New Roman" w:cs="Times New Roman"/>
          <w:sz w:val="28"/>
          <w:szCs w:val="28"/>
        </w:rPr>
        <w:t>около миллиона граждан России, может в любой момент рухнуть. Следовательно, людей, живущих в аварийном жилье, надо переселять. Если учесть, что при переселении на человека по современным нормам полагается 18 кв. метров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C52BA4">
        <w:rPr>
          <w:rFonts w:ascii="Times New Roman" w:hAnsi="Times New Roman" w:cs="Times New Roman"/>
          <w:sz w:val="28"/>
          <w:szCs w:val="28"/>
        </w:rPr>
        <w:t xml:space="preserve">для решения задачи только переселения людей из аварийного жилья </w:t>
      </w:r>
      <w:r>
        <w:rPr>
          <w:rFonts w:ascii="Times New Roman" w:hAnsi="Times New Roman" w:cs="Times New Roman"/>
          <w:sz w:val="28"/>
          <w:szCs w:val="28"/>
        </w:rPr>
        <w:t xml:space="preserve">по оценкам специалистов </w:t>
      </w:r>
      <w:r w:rsidRPr="00C52BA4">
        <w:rPr>
          <w:rFonts w:ascii="Times New Roman" w:hAnsi="Times New Roman" w:cs="Times New Roman"/>
          <w:sz w:val="28"/>
          <w:szCs w:val="28"/>
        </w:rPr>
        <w:t xml:space="preserve">требуется от 15 до 22 млн. квадратных метров нового жилья. </w:t>
      </w:r>
    </w:p>
    <w:p w:rsidR="00CC62B0" w:rsidRDefault="00CC62B0" w:rsidP="00C52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это очень серьезная задача. И, п</w:t>
      </w:r>
      <w:r w:rsidRPr="00C52BA4">
        <w:rPr>
          <w:rFonts w:ascii="Times New Roman" w:hAnsi="Times New Roman" w:cs="Times New Roman"/>
          <w:sz w:val="28"/>
          <w:szCs w:val="28"/>
        </w:rPr>
        <w:t>рямо скажем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BA4">
        <w:rPr>
          <w:rFonts w:ascii="Times New Roman" w:hAnsi="Times New Roman" w:cs="Times New Roman"/>
          <w:sz w:val="28"/>
          <w:szCs w:val="28"/>
        </w:rPr>
        <w:t xml:space="preserve"> не простая. </w:t>
      </w:r>
      <w:proofErr w:type="gramStart"/>
      <w:r w:rsidRPr="00C52BA4">
        <w:rPr>
          <w:rFonts w:ascii="Times New Roman" w:hAnsi="Times New Roman" w:cs="Times New Roman"/>
          <w:sz w:val="28"/>
          <w:szCs w:val="28"/>
        </w:rPr>
        <w:t xml:space="preserve">Чтобы представить эти объемы </w:t>
      </w:r>
      <w:r>
        <w:rPr>
          <w:rFonts w:ascii="Times New Roman" w:hAnsi="Times New Roman" w:cs="Times New Roman"/>
          <w:sz w:val="28"/>
          <w:szCs w:val="28"/>
        </w:rPr>
        <w:t xml:space="preserve">достаточно сказать, что когда в середине 50-х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C5046"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C52BA4">
        <w:rPr>
          <w:rFonts w:ascii="Times New Roman" w:hAnsi="Times New Roman" w:cs="Times New Roman"/>
          <w:sz w:val="28"/>
          <w:szCs w:val="28"/>
        </w:rPr>
        <w:t xml:space="preserve">началось массовое строительство жилья для переселения советских граждан из домов барачного типа и старых дореволюционных построек, то </w:t>
      </w:r>
      <w:r>
        <w:rPr>
          <w:rFonts w:ascii="Times New Roman" w:hAnsi="Times New Roman" w:cs="Times New Roman"/>
          <w:sz w:val="28"/>
          <w:szCs w:val="28"/>
        </w:rPr>
        <w:t xml:space="preserve">по экспертным оценкам </w:t>
      </w:r>
      <w:r w:rsidRPr="00C52BA4">
        <w:rPr>
          <w:rFonts w:ascii="Times New Roman" w:hAnsi="Times New Roman" w:cs="Times New Roman"/>
          <w:sz w:val="28"/>
          <w:szCs w:val="28"/>
        </w:rPr>
        <w:t xml:space="preserve">в первый год было </w:t>
      </w:r>
      <w:r>
        <w:rPr>
          <w:rFonts w:ascii="Times New Roman" w:hAnsi="Times New Roman" w:cs="Times New Roman"/>
          <w:sz w:val="28"/>
          <w:szCs w:val="28"/>
        </w:rPr>
        <w:t xml:space="preserve">сдано 21,0 млн. кв. метров жилья, </w:t>
      </w:r>
      <w:r w:rsidRPr="00C52BA4">
        <w:rPr>
          <w:rFonts w:ascii="Times New Roman" w:hAnsi="Times New Roman" w:cs="Times New Roman"/>
          <w:sz w:val="28"/>
          <w:szCs w:val="28"/>
        </w:rPr>
        <w:t xml:space="preserve">т.е. как раз примерно столько, сколько требуется сегодня для расселения аварийных домов по всей стране. </w:t>
      </w:r>
      <w:proofErr w:type="gramEnd"/>
    </w:p>
    <w:p w:rsidR="00CC62B0" w:rsidRPr="00C52BA4" w:rsidRDefault="00CC62B0" w:rsidP="00C52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СССР эпохи </w:t>
      </w:r>
      <w:r w:rsidRPr="00C52BA4">
        <w:rPr>
          <w:rFonts w:ascii="Times New Roman" w:hAnsi="Times New Roman" w:cs="Times New Roman"/>
          <w:sz w:val="28"/>
          <w:szCs w:val="28"/>
        </w:rPr>
        <w:t xml:space="preserve">Хрущева вся страна была </w:t>
      </w:r>
      <w:r>
        <w:rPr>
          <w:rFonts w:ascii="Times New Roman" w:hAnsi="Times New Roman" w:cs="Times New Roman"/>
          <w:sz w:val="28"/>
          <w:szCs w:val="28"/>
        </w:rPr>
        <w:t xml:space="preserve">нацелена </w:t>
      </w:r>
      <w:r w:rsidRPr="00C52BA4">
        <w:rPr>
          <w:rFonts w:ascii="Times New Roman" w:hAnsi="Times New Roman" w:cs="Times New Roman"/>
          <w:sz w:val="28"/>
          <w:szCs w:val="28"/>
        </w:rPr>
        <w:t>на решение этой проблемы. Поэтому и удалось построить такое количество жилой площади (а в последующие годы объемы вводимых жилых домов даже возросли). Кроме того, т.н. «</w:t>
      </w:r>
      <w:proofErr w:type="spellStart"/>
      <w:r w:rsidRPr="00C52BA4">
        <w:rPr>
          <w:rFonts w:ascii="Times New Roman" w:hAnsi="Times New Roman" w:cs="Times New Roman"/>
          <w:sz w:val="28"/>
          <w:szCs w:val="28"/>
        </w:rPr>
        <w:t>хрущевки</w:t>
      </w:r>
      <w:proofErr w:type="spellEnd"/>
      <w:r w:rsidRPr="00C52BA4">
        <w:rPr>
          <w:rFonts w:ascii="Times New Roman" w:hAnsi="Times New Roman" w:cs="Times New Roman"/>
          <w:sz w:val="28"/>
          <w:szCs w:val="28"/>
        </w:rPr>
        <w:t>» были домами упрощенной конструкции со стандартами проживания, которые сегодня уже никого не удовлетворят. Даже во времена Брежнева на жителя городов приходилось в среднем 10-12 кв. метров жилой площади, тогда как современные стандарты требуют 18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A4">
        <w:rPr>
          <w:rFonts w:ascii="Times New Roman" w:hAnsi="Times New Roman" w:cs="Times New Roman"/>
          <w:sz w:val="28"/>
          <w:szCs w:val="28"/>
        </w:rPr>
        <w:t xml:space="preserve"> метров, то есть в полтора раза больше.</w:t>
      </w:r>
    </w:p>
    <w:p w:rsidR="00CC62B0" w:rsidRPr="00DC5046" w:rsidRDefault="00CC62B0" w:rsidP="00DC5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очевидно, что </w:t>
      </w:r>
      <w:r w:rsidRPr="00C52BA4">
        <w:rPr>
          <w:rFonts w:ascii="Times New Roman" w:hAnsi="Times New Roman" w:cs="Times New Roman"/>
          <w:sz w:val="28"/>
          <w:szCs w:val="28"/>
        </w:rPr>
        <w:t>в XXI веке люди имеют права на достойное жилье.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Полагаю, главное сегодня – это обеспечить возможность людям жить в нормальных человеческих условиях.</w:t>
      </w:r>
    </w:p>
    <w:p w:rsidR="00CC62B0" w:rsidRDefault="00CC62B0" w:rsidP="00F4472E">
      <w:pPr>
        <w:spacing w:after="0" w:line="240" w:lineRule="auto"/>
        <w:ind w:firstLine="902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Хочу напомнить, что Президент РФ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В.В.</w:t>
      </w:r>
      <w:r w:rsidRPr="00F4472E">
        <w:rPr>
          <w:rFonts w:ascii="Times New Roman" w:hAnsi="Times New Roman" w:cs="Times New Roman"/>
          <w:sz w:val="28"/>
          <w:szCs w:val="28"/>
          <w:shd w:val="clear" w:color="auto" w:fill="FFFFFF"/>
        </w:rPr>
        <w:t>Путин</w:t>
      </w:r>
      <w:proofErr w:type="spellEnd"/>
      <w:r w:rsidRPr="00F4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мая 2012 г. подписал ряд указов, определяющих основные направления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государства. Указом Президента  РФ №</w:t>
      </w:r>
      <w:r w:rsidRPr="00F4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600</w:t>
      </w:r>
      <w:r w:rsidRPr="00F447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472E">
        <w:rPr>
          <w:rFonts w:ascii="Times New Roman" w:hAnsi="Times New Roman" w:cs="Times New Roman"/>
          <w:sz w:val="28"/>
          <w:szCs w:val="28"/>
          <w:shd w:val="clear" w:color="auto" w:fill="FFFFFF"/>
        </w:rPr>
        <w:t>«О мерах по обеспечению граждан Российской Федераци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доступным и комфортным жильем </w:t>
      </w:r>
      <w:r w:rsidRPr="00F4472E">
        <w:rPr>
          <w:rFonts w:ascii="Times New Roman" w:hAnsi="Times New Roman" w:cs="Times New Roman"/>
          <w:sz w:val="28"/>
          <w:szCs w:val="28"/>
          <w:shd w:val="clear" w:color="auto" w:fill="FFFFFF"/>
        </w:rPr>
        <w:t>и повышению качес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тва жилищно-коммунальных услуг» </w:t>
      </w:r>
      <w:r w:rsidRPr="00F4472E">
        <w:rPr>
          <w:rFonts w:ascii="Times New Roman" w:hAnsi="Times New Roman" w:cs="Times New Roman"/>
          <w:sz w:val="28"/>
          <w:szCs w:val="28"/>
          <w:shd w:val="clear" w:color="auto" w:fill="FFFFFF"/>
        </w:rPr>
        <w:t>в числе других мер была определена оптимизация проведения мероприятий по переселению граждан из ветхого и аварийного жилого фонда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447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C62B0" w:rsidRPr="00E43DD9" w:rsidRDefault="00CC62B0" w:rsidP="00E43DD9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Однако до сих пор эта проблема на местном уровне решается с большим трудом. Постоя</w:t>
      </w:r>
      <w:r w:rsidR="000745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нно возникают различные преграды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которые не позволяют гражданам реализовать закрепленное в Конституции РФ право на жилище, благоприятные условия проживания.</w:t>
      </w:r>
      <w:r w:rsidR="00E43D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граждане не располагают достоверной информацией </w:t>
      </w:r>
      <w:r w:rsidR="00E43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использовании государственных средств, выделяемых на ликвидацию аварийного жилья.</w:t>
      </w:r>
    </w:p>
    <w:p w:rsidR="00CC62B0" w:rsidRPr="00074516" w:rsidRDefault="005D1FBF" w:rsidP="00074516">
      <w:pPr>
        <w:spacing w:after="0" w:line="240" w:lineRule="auto"/>
        <w:ind w:firstLine="902"/>
        <w:jc w:val="both"/>
        <w:rPr>
          <w:rStyle w:val="FontStyle1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Думаю, что эти проблемы существуют во всех субъектах Российской Федерации.</w:t>
      </w:r>
      <w:r w:rsidR="000745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они, к сожалению, и в Краснодарском крае. Мы фиксируем </w:t>
      </w:r>
      <w:r w:rsidR="00CC62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факты </w:t>
      </w:r>
      <w:r w:rsidR="00CC62B0" w:rsidRPr="00C97530">
        <w:rPr>
          <w:rStyle w:val="FontStyle11"/>
          <w:sz w:val="28"/>
          <w:szCs w:val="28"/>
        </w:rPr>
        <w:t>нарушения жилищного законодательства со стороны органов местного с</w:t>
      </w:r>
      <w:r w:rsidR="00CC62B0">
        <w:rPr>
          <w:rStyle w:val="FontStyle11"/>
          <w:sz w:val="28"/>
          <w:szCs w:val="28"/>
        </w:rPr>
        <w:t>амоуправления</w:t>
      </w:r>
      <w:r w:rsidR="00CC62B0" w:rsidRPr="00C97530">
        <w:rPr>
          <w:rStyle w:val="FontStyle11"/>
          <w:sz w:val="28"/>
          <w:szCs w:val="28"/>
        </w:rPr>
        <w:t>, призванных в соответствии с законом</w:t>
      </w:r>
      <w:r w:rsidR="00CC62B0">
        <w:rPr>
          <w:rStyle w:val="FontStyle11"/>
          <w:sz w:val="28"/>
          <w:szCs w:val="28"/>
        </w:rPr>
        <w:t xml:space="preserve"> </w:t>
      </w:r>
      <w:r w:rsidR="00CC62B0" w:rsidRPr="0016320D">
        <w:rPr>
          <w:rFonts w:ascii="Times New Roman" w:hAnsi="Times New Roman" w:cs="Times New Roman"/>
          <w:sz w:val="28"/>
          <w:szCs w:val="28"/>
        </w:rPr>
        <w:t>обеспечивать самостоятельное решение вопросов местного значения,</w:t>
      </w:r>
      <w:r w:rsidR="00CC62B0">
        <w:rPr>
          <w:rFonts w:ascii="Times New Roman" w:hAnsi="Times New Roman" w:cs="Times New Roman"/>
          <w:sz w:val="28"/>
          <w:szCs w:val="28"/>
        </w:rPr>
        <w:t xml:space="preserve"> </w:t>
      </w:r>
      <w:r w:rsidR="00CC62B0" w:rsidRPr="00C97530">
        <w:rPr>
          <w:rStyle w:val="FontStyle11"/>
          <w:sz w:val="28"/>
          <w:szCs w:val="28"/>
        </w:rPr>
        <w:t>защищать права и</w:t>
      </w:r>
      <w:r w:rsidR="00CC62B0">
        <w:rPr>
          <w:rStyle w:val="FontStyle11"/>
          <w:sz w:val="28"/>
          <w:szCs w:val="28"/>
        </w:rPr>
        <w:t xml:space="preserve"> законные интересы граждан. В</w:t>
      </w:r>
      <w:r w:rsidR="00CC62B0" w:rsidRPr="00C97530">
        <w:rPr>
          <w:rStyle w:val="FontStyle11"/>
          <w:sz w:val="28"/>
          <w:szCs w:val="28"/>
        </w:rPr>
        <w:t xml:space="preserve"> результате их бездействия грубо</w:t>
      </w:r>
      <w:r w:rsidR="00CC62B0">
        <w:rPr>
          <w:rStyle w:val="FontStyle11"/>
          <w:sz w:val="28"/>
          <w:szCs w:val="28"/>
        </w:rPr>
        <w:t>, в массовом порядке</w:t>
      </w:r>
      <w:r w:rsidR="00CC62B0" w:rsidRPr="00C97530">
        <w:rPr>
          <w:rStyle w:val="FontStyle11"/>
          <w:sz w:val="28"/>
          <w:szCs w:val="28"/>
        </w:rPr>
        <w:t xml:space="preserve"> нарушаются гарантированные Конституцией РФ права и свободы человека и гражданина.</w:t>
      </w:r>
    </w:p>
    <w:p w:rsidR="00CC62B0" w:rsidRDefault="00CC62B0" w:rsidP="0016320D">
      <w:pPr>
        <w:spacing w:after="0" w:line="240" w:lineRule="auto"/>
        <w:ind w:firstLine="90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Если говорить о цифрах, то на начало 2015 г. в 23-х муниципалитетах края насчитывалось 156 домов, признанных аварийными после 1 января 2012 г. В этих домах 1.400 помещений, где проживает 3.219 человек. Для их расселения краю требуется примерно 2,5 млрд. рублей.</w:t>
      </w:r>
    </w:p>
    <w:p w:rsidR="00CC62B0" w:rsidRDefault="00CC62B0" w:rsidP="0016320D">
      <w:pPr>
        <w:spacing w:after="0" w:line="240" w:lineRule="auto"/>
        <w:ind w:firstLine="90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Для края – это деньги немаленькие, но граждане рассчитывают на скорейшее переселение, ждут активных действий от органов власти и, конечно, они не должны стать заложниками неэффективной работы чиновников на местах. А это, к сожалению, имеет место.</w:t>
      </w:r>
    </w:p>
    <w:p w:rsidR="00CC62B0" w:rsidRDefault="00CC62B0" w:rsidP="0016320D">
      <w:pPr>
        <w:pStyle w:val="Style1"/>
        <w:widowControl/>
        <w:ind w:firstLine="70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качестве примера можно привести случай в городе Кропоткин, где расположен многоквартирный дом</w:t>
      </w:r>
      <w:r w:rsidRPr="00C97530">
        <w:rPr>
          <w:rStyle w:val="FontStyle11"/>
          <w:sz w:val="28"/>
          <w:szCs w:val="28"/>
        </w:rPr>
        <w:t>, в котором проживает 170 человек, в том числе 23 ребёнка и 9 инвалидов.</w:t>
      </w:r>
      <w:r>
        <w:rPr>
          <w:rStyle w:val="FontStyle11"/>
          <w:sz w:val="28"/>
          <w:szCs w:val="28"/>
        </w:rPr>
        <w:t xml:space="preserve"> Хотел бы на этом случае остановиться подробнее.</w:t>
      </w:r>
    </w:p>
    <w:p w:rsidR="00CC62B0" w:rsidRDefault="00CC62B0" w:rsidP="00074516">
      <w:pPr>
        <w:pStyle w:val="Style1"/>
        <w:widowControl/>
        <w:ind w:firstLine="703"/>
        <w:rPr>
          <w:rStyle w:val="FontStyle11"/>
          <w:sz w:val="28"/>
          <w:szCs w:val="28"/>
        </w:rPr>
      </w:pPr>
      <w:r w:rsidRPr="00C97530">
        <w:rPr>
          <w:rStyle w:val="FontStyle11"/>
          <w:sz w:val="28"/>
          <w:szCs w:val="28"/>
        </w:rPr>
        <w:t>После проведения  судебно-с</w:t>
      </w:r>
      <w:r>
        <w:rPr>
          <w:rStyle w:val="FontStyle11"/>
          <w:sz w:val="28"/>
          <w:szCs w:val="28"/>
        </w:rPr>
        <w:t>троительной экспертизы в 2011 году</w:t>
      </w:r>
      <w:r w:rsidRPr="00C97530">
        <w:rPr>
          <w:rStyle w:val="FontStyle11"/>
          <w:sz w:val="28"/>
          <w:szCs w:val="28"/>
        </w:rPr>
        <w:t xml:space="preserve"> дом был признан аварийным и подлежащим сносу.</w:t>
      </w:r>
      <w:r>
        <w:rPr>
          <w:rStyle w:val="FontStyle11"/>
          <w:sz w:val="28"/>
          <w:szCs w:val="28"/>
        </w:rPr>
        <w:t xml:space="preserve"> Однако только </w:t>
      </w:r>
      <w:r w:rsidR="00074516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2013 году администрация </w:t>
      </w:r>
      <w:r w:rsidRPr="00C97530">
        <w:rPr>
          <w:rStyle w:val="FontStyle11"/>
          <w:sz w:val="28"/>
          <w:szCs w:val="28"/>
        </w:rPr>
        <w:t>Кропо</w:t>
      </w:r>
      <w:r>
        <w:rPr>
          <w:rStyle w:val="FontStyle11"/>
          <w:sz w:val="28"/>
          <w:szCs w:val="28"/>
        </w:rPr>
        <w:t xml:space="preserve">ткинского городского поселения признала его </w:t>
      </w:r>
      <w:r w:rsidRPr="00C97530">
        <w:rPr>
          <w:rStyle w:val="FontStyle11"/>
          <w:sz w:val="28"/>
          <w:szCs w:val="28"/>
        </w:rPr>
        <w:t xml:space="preserve">аварийным и подлежащим </w:t>
      </w:r>
      <w:r>
        <w:rPr>
          <w:rStyle w:val="FontStyle11"/>
          <w:sz w:val="28"/>
          <w:szCs w:val="28"/>
        </w:rPr>
        <w:t>сносу. В</w:t>
      </w:r>
      <w:r w:rsidRPr="00C97530">
        <w:rPr>
          <w:rStyle w:val="FontStyle11"/>
          <w:sz w:val="28"/>
          <w:szCs w:val="28"/>
        </w:rPr>
        <w:t xml:space="preserve"> краевую адресную программу по переселению граждан из аварийного жилья на 2013-2017 год, дом </w:t>
      </w:r>
      <w:r>
        <w:rPr>
          <w:rStyle w:val="FontStyle11"/>
          <w:sz w:val="28"/>
          <w:szCs w:val="28"/>
        </w:rPr>
        <w:t xml:space="preserve">также </w:t>
      </w:r>
      <w:r w:rsidRPr="00C97530">
        <w:rPr>
          <w:rStyle w:val="FontStyle11"/>
          <w:sz w:val="28"/>
          <w:szCs w:val="28"/>
        </w:rPr>
        <w:t>не был включен</w:t>
      </w:r>
      <w:r>
        <w:rPr>
          <w:rStyle w:val="FontStyle11"/>
          <w:sz w:val="28"/>
          <w:szCs w:val="28"/>
        </w:rPr>
        <w:t>.</w:t>
      </w:r>
      <w:r w:rsidR="0007451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На протяжении более 4</w:t>
      </w:r>
      <w:r w:rsidRPr="00C97530">
        <w:rPr>
          <w:rStyle w:val="FontStyle11"/>
          <w:sz w:val="28"/>
          <w:szCs w:val="28"/>
        </w:rPr>
        <w:t>-х лет, органы местного самоуправления не могут самостоятельно</w:t>
      </w:r>
      <w:r>
        <w:rPr>
          <w:rStyle w:val="FontStyle11"/>
          <w:sz w:val="28"/>
          <w:szCs w:val="28"/>
        </w:rPr>
        <w:t xml:space="preserve"> </w:t>
      </w:r>
      <w:r w:rsidRPr="00C97530">
        <w:rPr>
          <w:rStyle w:val="FontStyle11"/>
          <w:sz w:val="28"/>
          <w:szCs w:val="28"/>
        </w:rPr>
        <w:t>решить вопрос переселения граждан и</w:t>
      </w:r>
      <w:r>
        <w:rPr>
          <w:rStyle w:val="FontStyle11"/>
          <w:sz w:val="28"/>
          <w:szCs w:val="28"/>
        </w:rPr>
        <w:t>з аварийного дома.</w:t>
      </w:r>
    </w:p>
    <w:p w:rsidR="00CC62B0" w:rsidRDefault="00CC62B0" w:rsidP="00C97530">
      <w:pPr>
        <w:pStyle w:val="Style1"/>
        <w:ind w:firstLine="703"/>
        <w:rPr>
          <w:rStyle w:val="FontStyle11"/>
          <w:sz w:val="28"/>
          <w:szCs w:val="28"/>
        </w:rPr>
      </w:pPr>
      <w:r w:rsidRPr="00C97530">
        <w:rPr>
          <w:rStyle w:val="FontStyle11"/>
          <w:sz w:val="28"/>
          <w:szCs w:val="28"/>
        </w:rPr>
        <w:t xml:space="preserve">Вместе с тем, </w:t>
      </w:r>
      <w:r>
        <w:rPr>
          <w:rStyle w:val="FontStyle11"/>
          <w:sz w:val="28"/>
          <w:szCs w:val="28"/>
        </w:rPr>
        <w:t xml:space="preserve">граждане </w:t>
      </w:r>
      <w:r w:rsidRPr="00C97530">
        <w:rPr>
          <w:rStyle w:val="FontStyle11"/>
          <w:sz w:val="28"/>
          <w:szCs w:val="28"/>
        </w:rPr>
        <w:t>обеспокоены ухудшением технического состояния дома, и тем, что органы местного самоуправления не предпринимают действенных мер.</w:t>
      </w:r>
    </w:p>
    <w:p w:rsidR="00CC62B0" w:rsidRDefault="00CC62B0" w:rsidP="00062954">
      <w:pPr>
        <w:pStyle w:val="Style1"/>
        <w:ind w:firstLine="70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июне этого года граждане самостоятельно провели техническую экспертизу состояния многоквартирного дома, согласно которой </w:t>
      </w:r>
      <w:r w:rsidRPr="00C97530">
        <w:rPr>
          <w:rStyle w:val="FontStyle11"/>
          <w:sz w:val="28"/>
          <w:szCs w:val="28"/>
        </w:rPr>
        <w:t xml:space="preserve">состояние  </w:t>
      </w:r>
      <w:r w:rsidRPr="00C97530">
        <w:rPr>
          <w:rStyle w:val="FontStyle11"/>
          <w:sz w:val="28"/>
          <w:szCs w:val="28"/>
        </w:rPr>
        <w:lastRenderedPageBreak/>
        <w:t>здания характеризуется повреждениями и деформациями, свидетельствующими об исчерпании несущей способности и опасности обрушения здания. При этом существует</w:t>
      </w:r>
      <w:r>
        <w:rPr>
          <w:rStyle w:val="FontStyle11"/>
          <w:sz w:val="28"/>
          <w:szCs w:val="28"/>
        </w:rPr>
        <w:t xml:space="preserve"> опасность для пребывания людей.</w:t>
      </w:r>
    </w:p>
    <w:p w:rsidR="00CC62B0" w:rsidRPr="00C97530" w:rsidRDefault="00074516" w:rsidP="00D10239">
      <w:pPr>
        <w:pStyle w:val="Style1"/>
        <w:ind w:firstLine="70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Видя реальную </w:t>
      </w:r>
      <w:r w:rsidR="00CC62B0">
        <w:rPr>
          <w:rStyle w:val="FontStyle11"/>
          <w:sz w:val="28"/>
          <w:szCs w:val="28"/>
        </w:rPr>
        <w:t>опасность</w:t>
      </w:r>
      <w:r>
        <w:rPr>
          <w:rStyle w:val="FontStyle11"/>
          <w:sz w:val="28"/>
          <w:szCs w:val="28"/>
        </w:rPr>
        <w:t xml:space="preserve"> для жизни граждан</w:t>
      </w:r>
      <w:r w:rsidR="00CC62B0">
        <w:rPr>
          <w:rStyle w:val="FontStyle11"/>
          <w:sz w:val="28"/>
          <w:szCs w:val="28"/>
        </w:rPr>
        <w:t>, я вмешался в эту</w:t>
      </w:r>
      <w:r>
        <w:rPr>
          <w:rStyle w:val="FontStyle11"/>
          <w:sz w:val="28"/>
          <w:szCs w:val="28"/>
        </w:rPr>
        <w:t xml:space="preserve"> ситуацию.</w:t>
      </w:r>
      <w:r w:rsidR="00CC62B0">
        <w:rPr>
          <w:rStyle w:val="FontStyle11"/>
          <w:sz w:val="28"/>
          <w:szCs w:val="28"/>
        </w:rPr>
        <w:t xml:space="preserve"> Были привлечены </w:t>
      </w:r>
      <w:r w:rsidR="00CC62B0" w:rsidRPr="00C97530">
        <w:rPr>
          <w:rStyle w:val="FontStyle11"/>
          <w:sz w:val="28"/>
          <w:szCs w:val="28"/>
        </w:rPr>
        <w:t>органы прокуратуры Краснодарского края, ГУ МЧС Крас</w:t>
      </w:r>
      <w:r w:rsidR="00CC62B0">
        <w:rPr>
          <w:rStyle w:val="FontStyle11"/>
          <w:sz w:val="28"/>
          <w:szCs w:val="28"/>
        </w:rPr>
        <w:t>нодарского края, Государственная жилищная инспекция</w:t>
      </w:r>
      <w:r w:rsidR="00CC62B0" w:rsidRPr="00C97530">
        <w:rPr>
          <w:rStyle w:val="FontStyle11"/>
          <w:sz w:val="28"/>
          <w:szCs w:val="28"/>
        </w:rPr>
        <w:t xml:space="preserve"> края, </w:t>
      </w:r>
      <w:proofErr w:type="spellStart"/>
      <w:r w:rsidR="00CC62B0">
        <w:rPr>
          <w:rStyle w:val="FontStyle11"/>
          <w:sz w:val="28"/>
          <w:szCs w:val="28"/>
        </w:rPr>
        <w:t>Роспотребнадзор</w:t>
      </w:r>
      <w:proofErr w:type="spellEnd"/>
      <w:r w:rsidR="00CC62B0">
        <w:rPr>
          <w:rStyle w:val="FontStyle11"/>
          <w:sz w:val="28"/>
          <w:szCs w:val="28"/>
        </w:rPr>
        <w:t>, краевая и районная администрация, но, к сожалению, вопрос о переселении</w:t>
      </w:r>
      <w:r w:rsidR="00CC62B0" w:rsidRPr="00C97530">
        <w:rPr>
          <w:rStyle w:val="FontStyle11"/>
          <w:sz w:val="28"/>
          <w:szCs w:val="28"/>
        </w:rPr>
        <w:t xml:space="preserve"> граждан из аварийного дома </w:t>
      </w:r>
      <w:r w:rsidR="00CC62B0">
        <w:rPr>
          <w:rStyle w:val="FontStyle11"/>
          <w:sz w:val="28"/>
          <w:szCs w:val="28"/>
        </w:rPr>
        <w:t xml:space="preserve">до сих пор </w:t>
      </w:r>
      <w:r w:rsidR="00CC62B0" w:rsidRPr="00C97530">
        <w:rPr>
          <w:rStyle w:val="FontStyle11"/>
          <w:sz w:val="28"/>
          <w:szCs w:val="28"/>
        </w:rPr>
        <w:t>не решен.</w:t>
      </w:r>
    </w:p>
    <w:p w:rsidR="00CC62B0" w:rsidRDefault="00CC62B0" w:rsidP="00C97530">
      <w:pPr>
        <w:pStyle w:val="Style1"/>
        <w:ind w:firstLine="703"/>
        <w:rPr>
          <w:rStyle w:val="FontStyle11"/>
          <w:sz w:val="28"/>
          <w:szCs w:val="28"/>
        </w:rPr>
      </w:pPr>
      <w:r w:rsidRPr="00C97530">
        <w:rPr>
          <w:rStyle w:val="FontStyle11"/>
          <w:sz w:val="28"/>
          <w:szCs w:val="28"/>
        </w:rPr>
        <w:t>Угроза жизни и здоровью граждан, вынужденных проживать в аварийном доме, возрастает с каждым днем. Основная её причина - это бездействие должностных лиц органов местного самоуправления, которое можно расцен</w:t>
      </w:r>
      <w:r>
        <w:rPr>
          <w:rStyle w:val="FontStyle11"/>
          <w:sz w:val="28"/>
          <w:szCs w:val="28"/>
        </w:rPr>
        <w:t xml:space="preserve">ивать как преступную халатность. Для </w:t>
      </w:r>
      <w:proofErr w:type="gramStart"/>
      <w:r>
        <w:rPr>
          <w:rStyle w:val="FontStyle11"/>
          <w:sz w:val="28"/>
          <w:szCs w:val="28"/>
        </w:rPr>
        <w:t>меня</w:t>
      </w:r>
      <w:proofErr w:type="gramEnd"/>
      <w:r>
        <w:rPr>
          <w:rStyle w:val="FontStyle11"/>
          <w:sz w:val="28"/>
          <w:szCs w:val="28"/>
        </w:rPr>
        <w:t xml:space="preserve"> очевидно, что в</w:t>
      </w:r>
      <w:r w:rsidRPr="00C97530">
        <w:rPr>
          <w:rStyle w:val="FontStyle11"/>
          <w:sz w:val="28"/>
          <w:szCs w:val="28"/>
        </w:rPr>
        <w:t xml:space="preserve"> данной ситуации имеет место прямое нарушение конституционных прав граждан. </w:t>
      </w:r>
    </w:p>
    <w:p w:rsidR="00CC62B0" w:rsidRPr="00F97103" w:rsidRDefault="00CC62B0" w:rsidP="00F97103">
      <w:pPr>
        <w:pStyle w:val="Style1"/>
        <w:ind w:firstLine="703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Примерно такая же история произошла и в городе Геленджике. В одном из общежитий </w:t>
      </w:r>
      <w:r w:rsidRPr="004D5C64">
        <w:rPr>
          <w:sz w:val="28"/>
          <w:szCs w:val="28"/>
        </w:rPr>
        <w:t xml:space="preserve">граждане проживают с 80-х годов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</w:t>
      </w:r>
      <w:r w:rsidRPr="004D5C64">
        <w:rPr>
          <w:sz w:val="28"/>
          <w:szCs w:val="28"/>
        </w:rPr>
        <w:t>на основании договора социального найма, имеют постоянную регистрацию. Ранее, общежитие находилось в ведении Федерации независимых профсоюзов России, потом перешло в частную собственность, после этого обще</w:t>
      </w:r>
      <w:r>
        <w:rPr>
          <w:sz w:val="28"/>
          <w:szCs w:val="28"/>
        </w:rPr>
        <w:t>житие неоднократно перепродавало</w:t>
      </w:r>
      <w:r w:rsidRPr="004D5C64">
        <w:rPr>
          <w:sz w:val="28"/>
          <w:szCs w:val="28"/>
        </w:rPr>
        <w:t>сь «вместе с жильцами».</w:t>
      </w:r>
    </w:p>
    <w:p w:rsidR="00CC62B0" w:rsidRPr="004D5C64" w:rsidRDefault="00CC62B0" w:rsidP="004D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64">
        <w:rPr>
          <w:rFonts w:ascii="Times New Roman" w:hAnsi="Times New Roman" w:cs="Times New Roman"/>
          <w:sz w:val="28"/>
          <w:szCs w:val="28"/>
        </w:rPr>
        <w:t xml:space="preserve">По вопросам защиты жилищных прав и возможности приватизации, </w:t>
      </w: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4D5C64">
        <w:rPr>
          <w:rFonts w:ascii="Times New Roman" w:hAnsi="Times New Roman" w:cs="Times New Roman"/>
          <w:sz w:val="28"/>
          <w:szCs w:val="28"/>
        </w:rPr>
        <w:t xml:space="preserve">неоднократно обращались в различные инстанции, в том числе в суд, но безрезультатно. </w:t>
      </w:r>
    </w:p>
    <w:p w:rsidR="00CC62B0" w:rsidRPr="004D5C64" w:rsidRDefault="00CC62B0" w:rsidP="004D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4D5C64">
        <w:rPr>
          <w:rFonts w:ascii="Times New Roman" w:hAnsi="Times New Roman" w:cs="Times New Roman"/>
          <w:sz w:val="28"/>
          <w:szCs w:val="28"/>
        </w:rPr>
        <w:t>общежитие не отвечает санитарным требованиям, отсутствует капитальный ремонт, нет необходимых удобств и др., при этом собственник предлагает подписать договор коммерческого найма с высокой  арендной платой.</w:t>
      </w:r>
    </w:p>
    <w:p w:rsidR="00CC62B0" w:rsidRDefault="00CC62B0" w:rsidP="0062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64">
        <w:rPr>
          <w:rFonts w:ascii="Times New Roman" w:hAnsi="Times New Roman" w:cs="Times New Roman"/>
          <w:sz w:val="28"/>
          <w:szCs w:val="28"/>
        </w:rPr>
        <w:t>Полагаю, что подобная ситуация с госуд</w:t>
      </w:r>
      <w:r>
        <w:rPr>
          <w:rFonts w:ascii="Times New Roman" w:hAnsi="Times New Roman" w:cs="Times New Roman"/>
          <w:sz w:val="28"/>
          <w:szCs w:val="28"/>
        </w:rPr>
        <w:t>арственной собственностью, которой</w:t>
      </w:r>
      <w:r w:rsidRPr="004D5C64">
        <w:rPr>
          <w:rFonts w:ascii="Times New Roman" w:hAnsi="Times New Roman" w:cs="Times New Roman"/>
          <w:sz w:val="28"/>
          <w:szCs w:val="28"/>
        </w:rPr>
        <w:t xml:space="preserve"> являлось общежитие, перешедшее в частные руки без учета интересов проживающих в нем людей, требует проведения тщательной проверки, в том числе вызывает сомнение законность действий собственника, который, фактически, создаёт все условия для того, чтобы жильцы «добровольно» освободили общежитие.</w:t>
      </w:r>
    </w:p>
    <w:p w:rsidR="00CC62B0" w:rsidRDefault="00CC62B0" w:rsidP="006278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а</w:t>
      </w:r>
      <w:r w:rsidRPr="00DB38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ктуальной проблемой является обеспечен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 детей-сирот и детей, оставших</w:t>
      </w:r>
      <w:r w:rsidRPr="00DB38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без попечения родителей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38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социальным жильем.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1 января 2015 года </w:t>
      </w:r>
      <w:r w:rsidRPr="00DB38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списке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илыми помещениями, состояло более 4 тысяч </w:t>
      </w:r>
      <w:r w:rsidRPr="00DB38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CC62B0" w:rsidRPr="00DD5153" w:rsidRDefault="00CC62B0" w:rsidP="006278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Граждане жалуются на нарушение своих </w:t>
      </w:r>
      <w:r w:rsidRPr="00DD5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и государственными органами, которые на протяжении многих лет не могут обеспечить жилыми помещениями данную категорию граждан. </w:t>
      </w:r>
    </w:p>
    <w:p w:rsidR="00CC62B0" w:rsidRDefault="00CC62B0" w:rsidP="00744A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Очевидно, что в</w:t>
      </w:r>
      <w:r w:rsidRPr="00DD5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основе пробле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- </w:t>
      </w:r>
      <w:r w:rsidRPr="00DD5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отсутствие финансов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DD5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proofErr w:type="gramEnd"/>
      <w:r w:rsidRPr="00DD5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приобретения, строительства (в том числе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5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участия в долевом строительстве) жилых помещений и включения таких жилых помещений в муниципальный </w:t>
      </w:r>
      <w:r w:rsidRPr="00DD5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специализированный жилищный фонд.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Однако проблема приобретает масштабный характер.</w:t>
      </w:r>
    </w:p>
    <w:p w:rsidR="00CC62B0" w:rsidRDefault="00CC62B0" w:rsidP="006278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Другой острой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проблемой является незаконное строительство, нарушение условий долевого строит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ельства, снос строений и прочее.</w:t>
      </w:r>
    </w:p>
    <w:p w:rsidR="00CC62B0" w:rsidRPr="00AD0674" w:rsidRDefault="00CC62B0" w:rsidP="00744A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примера можно привести ситуацию со строительством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многоквартирных жилых домов ЖК «Столичный парк»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(ООО «Родина»).</w:t>
      </w:r>
    </w:p>
    <w:p w:rsidR="00CC62B0" w:rsidRPr="00AD0674" w:rsidRDefault="00CC62B0" w:rsidP="006278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Граждане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заключили соглашение о намерениях с ОО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«Родина», согласно которому они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были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внести в полной сумме денежные средства в размере стоимости приобретаемой квартиры и в будущем заключить договор купли-продажи квартиры в жилом доме ЖК «Столичный парк». Более 30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 человек, со слов граждан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исполнили свои обязательства по договору в полном объёме.</w:t>
      </w:r>
    </w:p>
    <w:p w:rsidR="00CC62B0" w:rsidRPr="00AD0674" w:rsidRDefault="00CC62B0" w:rsidP="006278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Однако, начавшееся с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троительство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было остановлено, в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связи с тем, что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оно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велось без разрешительных документов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нарушением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Градостроительного кодекса РФ. Через 6 месяцев после начала строительства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муниципального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город Краснодар было предъявлено исковое заявление в суд о сносе самовольн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строений ЖК «Столичный парк».</w:t>
      </w:r>
    </w:p>
    <w:p w:rsidR="00CC62B0" w:rsidRDefault="00CC62B0" w:rsidP="006278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Решением суда года иск администрации муниципального образования город Краснодар о сносе 10 объектов капитального строительства ЖК «Столичный парк»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удовлетворен.</w:t>
      </w:r>
    </w:p>
    <w:p w:rsidR="00CC62B0" w:rsidRPr="00AD0674" w:rsidRDefault="00CC62B0" w:rsidP="006278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решением краевого суда отменено решение о сносе. Заявители в судебном порядке признали за собой долю в незавершенном строительстве. Сейчас рассматривается вопрос о поиске инвестора, который будет заканчивать строительство.</w:t>
      </w:r>
    </w:p>
    <w:p w:rsidR="00CC62B0" w:rsidRDefault="00CC62B0" w:rsidP="006278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Учитывая то, что застройщик находится в розыске, а в отношении организации  введена процедура банкротства, заявителям необходимо решать вопрос с конкурсным управляющим, создавать ТСЖ и организовывать поиск (привлечение) инвестора.</w:t>
      </w:r>
    </w:p>
    <w:p w:rsidR="00CC62B0" w:rsidRDefault="00CC62B0" w:rsidP="006278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Полагаю, в этой и подобных ситуациях </w:t>
      </w:r>
      <w:r w:rsidRPr="00022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правоохрани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тельным и надзорным органам необходимо организовывать профилактические мероприятия, уделять больше внимания проверке документации, а также законности возведения зданий на начальных этапах строительства</w:t>
      </w:r>
      <w:r w:rsidRPr="00022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Органам местного самоуправления следует информировать граждан о неблагонадежных застройщиках и организовывать телефон доверия для оказания юридической консультации гражданам, желающим вступить в долевое строительство.</w:t>
      </w:r>
    </w:p>
    <w:p w:rsidR="00CC62B0" w:rsidRDefault="00CC62B0" w:rsidP="006278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Хотелось бы  также коротко остановиться и на проблеме так называемых «северян» - граждан, работавших в условиях Крайнего Севера.</w:t>
      </w:r>
    </w:p>
    <w:p w:rsidR="00CC62B0" w:rsidRDefault="00CC62B0" w:rsidP="00151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вы знаете, </w:t>
      </w:r>
      <w:r w:rsidRPr="00151D7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сложной </w:t>
      </w:r>
      <w:r w:rsidRPr="00151D7E">
        <w:rPr>
          <w:rFonts w:ascii="Times New Roman" w:hAnsi="Times New Roman" w:cs="Times New Roman"/>
          <w:sz w:val="28"/>
          <w:szCs w:val="28"/>
        </w:rPr>
        <w:t>экономической ситуации, сложившейся в 90-е годы XX века, многие градообразующие предприятия, обеспечивающие работой большинство жителей населенных пунктов, расположенных в районах Крайнего Севера и приравненных к ним местностях, стали нерентабельны, что в д</w:t>
      </w:r>
      <w:r>
        <w:rPr>
          <w:rFonts w:ascii="Times New Roman" w:hAnsi="Times New Roman" w:cs="Times New Roman"/>
          <w:sz w:val="28"/>
          <w:szCs w:val="28"/>
        </w:rPr>
        <w:t>альнейшем привело к их закрытию.</w:t>
      </w:r>
      <w:proofErr w:type="gramEnd"/>
    </w:p>
    <w:p w:rsidR="00CC62B0" w:rsidRPr="00D809D8" w:rsidRDefault="00CC62B0" w:rsidP="00D80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способствовало оттоку граждан из этих местностей. В настоящее время граждане этой категории живут в разных субъектах РФ,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том числе и в Краснодарском крае.</w:t>
      </w:r>
    </w:p>
    <w:p w:rsidR="00CC62B0" w:rsidRPr="0016320D" w:rsidRDefault="00CC62B0" w:rsidP="00163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25.10.2002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125-ФЗ «</w:t>
      </w:r>
      <w:r w:rsidRPr="00E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жилищных субсидиях гражданам, выезжающим из районов Крайнего Севера и приравненных к ним местностей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устанавливает </w:t>
      </w:r>
      <w:r w:rsidRPr="00D809D8">
        <w:rPr>
          <w:rFonts w:ascii="Times New Roman" w:hAnsi="Times New Roman" w:cs="Times New Roman"/>
          <w:sz w:val="28"/>
          <w:szCs w:val="28"/>
        </w:rPr>
        <w:t>право на предоставление за счет средств федерального бюджета жилищных субсидий (единовременных социальных выплат) на приобретение ил</w:t>
      </w:r>
      <w:r>
        <w:rPr>
          <w:rFonts w:ascii="Times New Roman" w:hAnsi="Times New Roman" w:cs="Times New Roman"/>
          <w:sz w:val="28"/>
          <w:szCs w:val="28"/>
        </w:rPr>
        <w:t xml:space="preserve">и строительство жилых помещений. Право граждан </w:t>
      </w:r>
      <w:r w:rsidRPr="00D809D8">
        <w:rPr>
          <w:rFonts w:ascii="Times New Roman" w:hAnsi="Times New Roman" w:cs="Times New Roman"/>
          <w:sz w:val="28"/>
          <w:szCs w:val="28"/>
        </w:rPr>
        <w:t>на получение и использование жилищных субсидий подтверждается государственным жилищным сертификатом.</w:t>
      </w:r>
    </w:p>
    <w:p w:rsidR="00CC62B0" w:rsidRDefault="00CC62B0" w:rsidP="0031364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 получить его достаточно сложно. Существует «очередь» (в крае она составляет 307 человек). К сожалению, она «движется» крайне медленно, что вызывает недовольство граждан. Недостаточное государственное финансирование приводит к тому, что ежегодно выдаются от 1 до 5-7 сертификатов. Конечно, это не решает проблему. Тем более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в первую очередь сертификаты получают инвалиды 1 и 2 группы, а работающие граждане и пенсионеры – во вторую.</w:t>
      </w:r>
    </w:p>
    <w:p w:rsidR="00CC62B0" w:rsidRDefault="00CC62B0" w:rsidP="00A43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решения этой проблемы полагаю целесообразным ходатайствовать перед федеральным центром, депутатами Государственной Думы РФ об увеличении выделяемых государством средств.</w:t>
      </w:r>
    </w:p>
    <w:p w:rsidR="00CC62B0" w:rsidRPr="002D6C26" w:rsidRDefault="00CC62B0" w:rsidP="002D6C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Заканчивая свое выступление, хотелось бы подчеркнуть, что наша главная задача - </w:t>
      </w:r>
      <w:r>
        <w:rPr>
          <w:rFonts w:ascii="Times New Roman" w:hAnsi="Times New Roman" w:cs="Times New Roman"/>
          <w:sz w:val="28"/>
          <w:szCs w:val="28"/>
        </w:rPr>
        <w:t>создать нормальные, комфортные условия</w:t>
      </w:r>
      <w:r w:rsidRPr="002D6C26">
        <w:rPr>
          <w:rFonts w:ascii="Times New Roman" w:hAnsi="Times New Roman" w:cs="Times New Roman"/>
          <w:sz w:val="28"/>
          <w:szCs w:val="28"/>
        </w:rPr>
        <w:t xml:space="preserve"> проживания </w:t>
      </w:r>
      <w:r>
        <w:rPr>
          <w:rFonts w:ascii="Times New Roman" w:hAnsi="Times New Roman" w:cs="Times New Roman"/>
          <w:sz w:val="28"/>
          <w:szCs w:val="28"/>
        </w:rPr>
        <w:t>для граждан, повысить качество</w:t>
      </w:r>
      <w:r w:rsidRPr="002D6C26"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а, в конечное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- обеспечить реализацию конституционных прав граждан.</w:t>
      </w:r>
      <w:r w:rsidR="00875ED6">
        <w:rPr>
          <w:rFonts w:ascii="Times New Roman" w:hAnsi="Times New Roman" w:cs="Times New Roman"/>
          <w:sz w:val="28"/>
          <w:szCs w:val="28"/>
        </w:rPr>
        <w:t xml:space="preserve"> И я думаю, что, объединив усилия органов государственной власти, местного самоуправления, региональных уполномоченных по правам человека, институтов гражданского общества, мы сможем выполнить эту задачу!</w:t>
      </w:r>
    </w:p>
    <w:p w:rsidR="00CC62B0" w:rsidRDefault="00CC62B0" w:rsidP="0031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31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E95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4A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C62B0" w:rsidRDefault="00CC62B0" w:rsidP="00E95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E95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E95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A4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A4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A4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A4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A4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A4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A4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A4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A4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A4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A4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372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</w:t>
      </w:r>
    </w:p>
    <w:p w:rsidR="00CC62B0" w:rsidRDefault="00CC62B0" w:rsidP="00372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Координационного С</w:t>
      </w:r>
      <w:r w:rsidRPr="003D4310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4310">
        <w:rPr>
          <w:rFonts w:ascii="Times New Roman" w:hAnsi="Times New Roman" w:cs="Times New Roman"/>
          <w:sz w:val="28"/>
          <w:szCs w:val="28"/>
        </w:rPr>
        <w:t>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по правам человека в субъектах Российской Федерации в Южном федеральном округе, 03.09.2015</w:t>
      </w:r>
      <w:r w:rsidRPr="003D43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62B0" w:rsidRDefault="00CC62B0" w:rsidP="00372E7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1B26" w:rsidRPr="008564A5" w:rsidRDefault="00FD1B26" w:rsidP="00372E7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ED6" w:rsidRDefault="00CC62B0" w:rsidP="00875E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75E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оздать Интернет-ресурс, где бы </w:t>
      </w:r>
      <w:r w:rsidR="00875E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общедоступной форме располагалась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необходимая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="00875E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использовании государственных средств, выделяемых на ликвидацию аварийного жилья.</w:t>
      </w:r>
    </w:p>
    <w:p w:rsidR="00875ED6" w:rsidRDefault="00875ED6" w:rsidP="0087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5ED6" w:rsidRDefault="00CC62B0" w:rsidP="00A43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2.Разработать и ввести стандарт </w:t>
      </w:r>
      <w:r w:rsidR="00875E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публичной, обязательной отчетности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органов государственной власти и местного самоуправления по реализации программ переселения. </w:t>
      </w:r>
    </w:p>
    <w:p w:rsidR="00875ED6" w:rsidRDefault="00875ED6" w:rsidP="00A43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62B0" w:rsidRDefault="00CC62B0" w:rsidP="00A43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3.Рассмотреть вопрос о продлении срока действия Фонда содействия </w:t>
      </w:r>
      <w:r w:rsidR="00FD1B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реформированию ЖКХ до 2020 года.</w:t>
      </w:r>
    </w:p>
    <w:p w:rsidR="00875ED6" w:rsidRDefault="00875ED6" w:rsidP="00E43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62B0" w:rsidRDefault="00875ED6" w:rsidP="00BB18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B18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Установить ответственность надзорных органов, обязанных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проверку документации застройщиков,</w:t>
      </w:r>
      <w:r w:rsidR="00E43DD9" w:rsidRPr="00E43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8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не обнаружение нарушений </w:t>
      </w:r>
      <w:r w:rsidR="00E43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начальных этапах строительства</w:t>
      </w:r>
      <w:r w:rsidR="00E43DD9" w:rsidRPr="00022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ED6" w:rsidRDefault="00875ED6" w:rsidP="00A43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15AC" w:rsidRPr="003E15AC" w:rsidRDefault="003E15AC" w:rsidP="003E15AC">
      <w:pPr>
        <w:rPr>
          <w:rFonts w:ascii="Times New Roman" w:hAnsi="Times New Roman" w:cs="Times New Roman"/>
        </w:rPr>
      </w:pPr>
    </w:p>
    <w:p w:rsidR="003E15AC" w:rsidRPr="003E15AC" w:rsidRDefault="003E15AC" w:rsidP="003E15AC">
      <w:pPr>
        <w:rPr>
          <w:rFonts w:ascii="Times New Roman" w:hAnsi="Times New Roman" w:cs="Times New Roman"/>
        </w:rPr>
      </w:pPr>
    </w:p>
    <w:p w:rsidR="003E15AC" w:rsidRPr="003E15AC" w:rsidRDefault="003E15AC" w:rsidP="003E15AC">
      <w:pPr>
        <w:rPr>
          <w:rFonts w:ascii="Times New Roman" w:hAnsi="Times New Roman" w:cs="Times New Roman"/>
        </w:rPr>
      </w:pPr>
    </w:p>
    <w:p w:rsidR="003E15AC" w:rsidRDefault="003E15AC" w:rsidP="003E15AC">
      <w:pPr>
        <w:rPr>
          <w:rFonts w:ascii="Times New Roman" w:hAnsi="Times New Roman" w:cs="Times New Roman"/>
        </w:rPr>
      </w:pPr>
    </w:p>
    <w:p w:rsidR="003E15AC" w:rsidRDefault="003E15AC" w:rsidP="003E15AC">
      <w:pPr>
        <w:rPr>
          <w:rFonts w:ascii="Times New Roman" w:hAnsi="Times New Roman" w:cs="Times New Roman"/>
        </w:rPr>
      </w:pPr>
    </w:p>
    <w:p w:rsidR="00CC62B0" w:rsidRPr="003E15AC" w:rsidRDefault="00CC62B0" w:rsidP="003E15AC">
      <w:pPr>
        <w:ind w:firstLine="708"/>
        <w:rPr>
          <w:rFonts w:ascii="Times New Roman" w:hAnsi="Times New Roman" w:cs="Times New Roman"/>
        </w:rPr>
      </w:pPr>
    </w:p>
    <w:sectPr w:rsidR="00CC62B0" w:rsidRPr="003E15AC" w:rsidSect="00B63D7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19" w:rsidRDefault="00615E19" w:rsidP="00B63D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5E19" w:rsidRDefault="00615E19" w:rsidP="00B63D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19" w:rsidRDefault="00615E19" w:rsidP="00B63D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5E19" w:rsidRDefault="00615E19" w:rsidP="00B63D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B0" w:rsidRDefault="0060244D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BB1832">
      <w:rPr>
        <w:noProof/>
      </w:rPr>
      <w:t>4</w:t>
    </w:r>
    <w:r>
      <w:rPr>
        <w:noProof/>
      </w:rPr>
      <w:fldChar w:fldCharType="end"/>
    </w:r>
  </w:p>
  <w:p w:rsidR="00CC62B0" w:rsidRDefault="00CC62B0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DA8"/>
    <w:rsid w:val="00010A32"/>
    <w:rsid w:val="00022597"/>
    <w:rsid w:val="00062954"/>
    <w:rsid w:val="00067A68"/>
    <w:rsid w:val="00074516"/>
    <w:rsid w:val="00151D7E"/>
    <w:rsid w:val="0016320D"/>
    <w:rsid w:val="00163AA3"/>
    <w:rsid w:val="002049E9"/>
    <w:rsid w:val="002228A0"/>
    <w:rsid w:val="0027327A"/>
    <w:rsid w:val="00284DA8"/>
    <w:rsid w:val="002A59D6"/>
    <w:rsid w:val="002D195D"/>
    <w:rsid w:val="002D6C26"/>
    <w:rsid w:val="00313430"/>
    <w:rsid w:val="00313642"/>
    <w:rsid w:val="00372E7A"/>
    <w:rsid w:val="003D4310"/>
    <w:rsid w:val="003E15AC"/>
    <w:rsid w:val="00474E2D"/>
    <w:rsid w:val="004B2AE2"/>
    <w:rsid w:val="004D22E3"/>
    <w:rsid w:val="004D5C64"/>
    <w:rsid w:val="004F3E94"/>
    <w:rsid w:val="0050189C"/>
    <w:rsid w:val="0051545C"/>
    <w:rsid w:val="005660B9"/>
    <w:rsid w:val="005B76FE"/>
    <w:rsid w:val="005D1FBF"/>
    <w:rsid w:val="0060244D"/>
    <w:rsid w:val="00615E19"/>
    <w:rsid w:val="006251CD"/>
    <w:rsid w:val="006278BF"/>
    <w:rsid w:val="006A5557"/>
    <w:rsid w:val="006E5F4A"/>
    <w:rsid w:val="00742670"/>
    <w:rsid w:val="00744A55"/>
    <w:rsid w:val="00767DA0"/>
    <w:rsid w:val="007E2B40"/>
    <w:rsid w:val="007F26E7"/>
    <w:rsid w:val="008564A5"/>
    <w:rsid w:val="00864FBB"/>
    <w:rsid w:val="00875ED6"/>
    <w:rsid w:val="00926006"/>
    <w:rsid w:val="00945267"/>
    <w:rsid w:val="00973F57"/>
    <w:rsid w:val="009A77CD"/>
    <w:rsid w:val="00A207E7"/>
    <w:rsid w:val="00A43EA6"/>
    <w:rsid w:val="00A97939"/>
    <w:rsid w:val="00AC0E69"/>
    <w:rsid w:val="00AD0674"/>
    <w:rsid w:val="00B35951"/>
    <w:rsid w:val="00B42D0A"/>
    <w:rsid w:val="00B63D77"/>
    <w:rsid w:val="00BB1832"/>
    <w:rsid w:val="00C52BA4"/>
    <w:rsid w:val="00C66AEB"/>
    <w:rsid w:val="00C85F68"/>
    <w:rsid w:val="00C97530"/>
    <w:rsid w:val="00CC0F05"/>
    <w:rsid w:val="00CC62B0"/>
    <w:rsid w:val="00D10239"/>
    <w:rsid w:val="00D809D8"/>
    <w:rsid w:val="00DB3828"/>
    <w:rsid w:val="00DC5046"/>
    <w:rsid w:val="00DD5153"/>
    <w:rsid w:val="00E00F47"/>
    <w:rsid w:val="00E208E2"/>
    <w:rsid w:val="00E43DD9"/>
    <w:rsid w:val="00E9533A"/>
    <w:rsid w:val="00EF7C51"/>
    <w:rsid w:val="00F00EBA"/>
    <w:rsid w:val="00F4472E"/>
    <w:rsid w:val="00F5560B"/>
    <w:rsid w:val="00F73875"/>
    <w:rsid w:val="00F97103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1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4472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4472E"/>
  </w:style>
  <w:style w:type="paragraph" w:customStyle="1" w:styleId="Style1">
    <w:name w:val="Style1"/>
    <w:basedOn w:val="a"/>
    <w:uiPriority w:val="99"/>
    <w:rsid w:val="00C97530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97530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B6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63D77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B6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63D77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rsid w:val="0016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6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6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38</cp:revision>
  <cp:lastPrinted>2015-08-18T07:14:00Z</cp:lastPrinted>
  <dcterms:created xsi:type="dcterms:W3CDTF">2015-08-10T07:55:00Z</dcterms:created>
  <dcterms:modified xsi:type="dcterms:W3CDTF">2015-08-18T12:47:00Z</dcterms:modified>
</cp:coreProperties>
</file>