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5350"/>
      </w:tblGrid>
      <w:tr w:rsidR="002D5A73" w:rsidRPr="00E43A1D" w:rsidTr="000F5FC2">
        <w:tc>
          <w:tcPr>
            <w:tcW w:w="4397" w:type="dxa"/>
          </w:tcPr>
          <w:p w:rsidR="002D5A73" w:rsidRPr="00E43A1D" w:rsidRDefault="002D5A73" w:rsidP="000F5FC2">
            <w:pPr>
              <w:suppressAutoHyphens/>
              <w:ind w:firstLine="851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0" w:type="dxa"/>
          </w:tcPr>
          <w:p w:rsidR="002D5A73" w:rsidRPr="00E43A1D" w:rsidRDefault="002D5A73" w:rsidP="000F5FC2">
            <w:pPr>
              <w:suppressAutoHyphens/>
              <w:rPr>
                <w:sz w:val="28"/>
                <w:szCs w:val="28"/>
                <w:lang w:eastAsia="zh-CN"/>
              </w:rPr>
            </w:pPr>
            <w:r w:rsidRPr="00E43A1D">
              <w:rPr>
                <w:sz w:val="28"/>
                <w:szCs w:val="28"/>
                <w:lang w:eastAsia="zh-CN"/>
              </w:rPr>
              <w:t xml:space="preserve">Тезисы выступления Уполномоченного                                      </w:t>
            </w:r>
            <w:r>
              <w:rPr>
                <w:sz w:val="28"/>
                <w:szCs w:val="28"/>
                <w:lang w:eastAsia="zh-CN"/>
              </w:rPr>
              <w:t xml:space="preserve">                     </w:t>
            </w:r>
            <w:r w:rsidRPr="00E43A1D">
              <w:rPr>
                <w:sz w:val="28"/>
                <w:szCs w:val="28"/>
                <w:lang w:eastAsia="zh-CN"/>
              </w:rPr>
              <w:t xml:space="preserve">по правам человека                                   </w:t>
            </w:r>
            <w:r>
              <w:rPr>
                <w:sz w:val="28"/>
                <w:szCs w:val="28"/>
                <w:lang w:eastAsia="zh-CN"/>
              </w:rPr>
              <w:t xml:space="preserve">                              </w:t>
            </w:r>
            <w:r w:rsidRPr="00E43A1D">
              <w:rPr>
                <w:sz w:val="28"/>
                <w:szCs w:val="28"/>
                <w:lang w:eastAsia="zh-CN"/>
              </w:rPr>
              <w:t xml:space="preserve">в Краснодарском крае С.В. </w:t>
            </w:r>
            <w:proofErr w:type="spellStart"/>
            <w:r w:rsidRPr="00E43A1D">
              <w:rPr>
                <w:sz w:val="28"/>
                <w:szCs w:val="28"/>
                <w:lang w:eastAsia="zh-CN"/>
              </w:rPr>
              <w:t>Мышака</w:t>
            </w:r>
            <w:proofErr w:type="spellEnd"/>
            <w:r w:rsidRPr="00E43A1D">
              <w:rPr>
                <w:sz w:val="28"/>
                <w:szCs w:val="28"/>
                <w:lang w:eastAsia="zh-CN"/>
              </w:rPr>
              <w:t xml:space="preserve">                                     </w:t>
            </w:r>
            <w:r>
              <w:rPr>
                <w:sz w:val="28"/>
                <w:szCs w:val="28"/>
                <w:lang w:eastAsia="zh-CN"/>
              </w:rPr>
              <w:t xml:space="preserve">                              на засед</w:t>
            </w:r>
            <w:r w:rsidR="00FC3F91">
              <w:rPr>
                <w:sz w:val="28"/>
                <w:szCs w:val="28"/>
                <w:lang w:eastAsia="zh-CN"/>
              </w:rPr>
              <w:t>ании круглого стола по вопросам</w:t>
            </w:r>
            <w:r>
              <w:rPr>
                <w:sz w:val="28"/>
                <w:szCs w:val="28"/>
                <w:lang w:eastAsia="zh-CN"/>
              </w:rPr>
              <w:t xml:space="preserve"> лекарственного обеспечения граждан, 14.06.18.</w:t>
            </w:r>
          </w:p>
        </w:tc>
      </w:tr>
    </w:tbl>
    <w:p w:rsidR="00822398" w:rsidRDefault="00822398"/>
    <w:p w:rsidR="0048295D" w:rsidRDefault="00822398" w:rsidP="0082239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Уважаемый Николай Николаевич! </w:t>
      </w:r>
    </w:p>
    <w:p w:rsidR="00822398" w:rsidRDefault="00822398" w:rsidP="0048295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к</w:t>
      </w:r>
      <w:r w:rsidRPr="00C23151">
        <w:rPr>
          <w:rFonts w:ascii="Times New Roman" w:hAnsi="Times New Roman" w:cs="Times New Roman"/>
          <w:bCs/>
          <w:sz w:val="28"/>
          <w:szCs w:val="28"/>
        </w:rPr>
        <w:t>оллеги!</w:t>
      </w:r>
    </w:p>
    <w:p w:rsidR="0048295D" w:rsidRPr="0048295D" w:rsidRDefault="0048295D" w:rsidP="0048295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91" w:rsidRDefault="00FC3F91" w:rsidP="004549AC">
      <w:pPr>
        <w:tabs>
          <w:tab w:val="left" w:pos="4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Сегодняшний круглый стол посвящен вопросам лекарственного обеспечения граждан. Думаю, важность этой темы очевидна для всех.</w:t>
      </w:r>
    </w:p>
    <w:p w:rsidR="0046632A" w:rsidRDefault="00FC3F91" w:rsidP="004549AC">
      <w:pPr>
        <w:tabs>
          <w:tab w:val="left" w:pos="4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в Конституции России закреплено право граждан на охрану здоровья и медицинскую помощь. Но давайте мы спросим себя</w:t>
      </w:r>
      <w:r w:rsidR="00DD2CFC">
        <w:rPr>
          <w:rFonts w:ascii="Times New Roman" w:hAnsi="Times New Roman" w:cs="Times New Roman"/>
          <w:sz w:val="28"/>
          <w:szCs w:val="28"/>
        </w:rPr>
        <w:t xml:space="preserve">: </w:t>
      </w:r>
      <w:r w:rsidR="00DD2CFC" w:rsidRPr="00C23151">
        <w:rPr>
          <w:rFonts w:ascii="Times New Roman" w:hAnsi="Times New Roman" w:cs="Times New Roman"/>
          <w:sz w:val="28"/>
          <w:szCs w:val="28"/>
        </w:rPr>
        <w:t xml:space="preserve">а все ли могут воспользоваться этими правами? Опыт и практика подсказывают, что не все или не в полной мере. </w:t>
      </w:r>
    </w:p>
    <w:p w:rsidR="00062577" w:rsidRDefault="00AA7FEB" w:rsidP="0006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151">
        <w:rPr>
          <w:rFonts w:ascii="Times New Roman" w:hAnsi="Times New Roman" w:cs="Times New Roman"/>
          <w:sz w:val="28"/>
          <w:szCs w:val="28"/>
        </w:rPr>
        <w:t xml:space="preserve">Прежде всего, это касается </w:t>
      </w:r>
      <w:r w:rsidR="00062577">
        <w:rPr>
          <w:rFonts w:ascii="Times New Roman" w:hAnsi="Times New Roman" w:cs="Times New Roman"/>
          <w:sz w:val="28"/>
          <w:szCs w:val="28"/>
        </w:rPr>
        <w:t>льготных категорий граждан, пенсионеров, инвалидов.</w:t>
      </w:r>
      <w:r w:rsidR="006A1B60">
        <w:rPr>
          <w:rFonts w:ascii="Times New Roman" w:hAnsi="Times New Roman" w:cs="Times New Roman"/>
          <w:sz w:val="28"/>
          <w:szCs w:val="28"/>
        </w:rPr>
        <w:t xml:space="preserve"> И</w:t>
      </w:r>
      <w:r w:rsidR="00062577">
        <w:rPr>
          <w:rFonts w:ascii="Times New Roman" w:hAnsi="Times New Roman" w:cs="Times New Roman"/>
          <w:sz w:val="28"/>
          <w:szCs w:val="28"/>
        </w:rPr>
        <w:t xml:space="preserve"> таких в нашем крае немало - п</w:t>
      </w:r>
      <w:r w:rsidR="00062577">
        <w:rPr>
          <w:rFonts w:ascii="Times New Roman" w:hAnsi="Times New Roman" w:cs="Times New Roman"/>
          <w:sz w:val="28"/>
          <w:szCs w:val="28"/>
        </w:rPr>
        <w:t>о информации краевог</w:t>
      </w:r>
      <w:r w:rsidR="00062577">
        <w:rPr>
          <w:rFonts w:ascii="Times New Roman" w:hAnsi="Times New Roman" w:cs="Times New Roman"/>
          <w:sz w:val="28"/>
          <w:szCs w:val="28"/>
        </w:rPr>
        <w:t>о министерства здравоохранения в настоящее время</w:t>
      </w:r>
      <w:r w:rsidR="00062577">
        <w:rPr>
          <w:rFonts w:ascii="Times New Roman" w:hAnsi="Times New Roman" w:cs="Times New Roman"/>
          <w:sz w:val="28"/>
          <w:szCs w:val="28"/>
        </w:rPr>
        <w:t xml:space="preserve"> на территории края проживает 889.332 человека, имеющих право на бесплатное лекарственное обеспечение за счет сре</w:t>
      </w:r>
      <w:proofErr w:type="gramStart"/>
      <w:r w:rsidR="0006257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62577">
        <w:rPr>
          <w:rFonts w:ascii="Times New Roman" w:hAnsi="Times New Roman" w:cs="Times New Roman"/>
          <w:sz w:val="28"/>
          <w:szCs w:val="28"/>
        </w:rPr>
        <w:t>аевого бюджета, и 146.824 человека – за счет федерального бюджета.</w:t>
      </w:r>
    </w:p>
    <w:p w:rsidR="00F47F2F" w:rsidRDefault="00AA7FEB" w:rsidP="004549AC">
      <w:pPr>
        <w:tabs>
          <w:tab w:val="left" w:pos="4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151">
        <w:rPr>
          <w:rFonts w:ascii="Times New Roman" w:hAnsi="Times New Roman" w:cs="Times New Roman"/>
          <w:sz w:val="28"/>
          <w:szCs w:val="28"/>
        </w:rPr>
        <w:t>К сожалению, физическое состояние и без того сильно осл</w:t>
      </w:r>
      <w:r w:rsidR="00FC3277">
        <w:rPr>
          <w:rFonts w:ascii="Times New Roman" w:hAnsi="Times New Roman" w:cs="Times New Roman"/>
          <w:sz w:val="28"/>
          <w:szCs w:val="28"/>
        </w:rPr>
        <w:t xml:space="preserve">ожняет жизнь этих людей, </w:t>
      </w:r>
      <w:r w:rsidR="0046632A" w:rsidRPr="00C23151">
        <w:rPr>
          <w:rFonts w:ascii="Times New Roman" w:hAnsi="Times New Roman" w:cs="Times New Roman"/>
          <w:sz w:val="28"/>
          <w:szCs w:val="28"/>
        </w:rPr>
        <w:t>мешает полноц</w:t>
      </w:r>
      <w:r w:rsidR="0046632A">
        <w:rPr>
          <w:rFonts w:ascii="Times New Roman" w:hAnsi="Times New Roman" w:cs="Times New Roman"/>
          <w:sz w:val="28"/>
          <w:szCs w:val="28"/>
        </w:rPr>
        <w:t xml:space="preserve">енному участию в жизни общества. </w:t>
      </w:r>
      <w:r w:rsidR="00FC327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6632A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FC3277">
        <w:rPr>
          <w:rFonts w:ascii="Times New Roman" w:hAnsi="Times New Roman" w:cs="Times New Roman"/>
          <w:sz w:val="28"/>
          <w:szCs w:val="28"/>
        </w:rPr>
        <w:t xml:space="preserve">бесплатных </w:t>
      </w:r>
      <w:r w:rsidR="0046632A">
        <w:rPr>
          <w:rFonts w:ascii="Times New Roman" w:hAnsi="Times New Roman" w:cs="Times New Roman"/>
          <w:sz w:val="28"/>
          <w:szCs w:val="28"/>
        </w:rPr>
        <w:t>лекарственных препаратов для них является жизненно важной.</w:t>
      </w:r>
    </w:p>
    <w:p w:rsidR="00AA7FEB" w:rsidRDefault="0046632A" w:rsidP="004549AC">
      <w:pPr>
        <w:tabs>
          <w:tab w:val="left" w:pos="4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эта проблема становится все более актуальной. </w:t>
      </w:r>
      <w:r w:rsidRPr="00C23151">
        <w:rPr>
          <w:rFonts w:ascii="Times New Roman" w:hAnsi="Times New Roman" w:cs="Times New Roman"/>
          <w:sz w:val="28"/>
          <w:szCs w:val="28"/>
        </w:rPr>
        <w:t xml:space="preserve">Приведу немного статистики. </w:t>
      </w:r>
    </w:p>
    <w:p w:rsidR="00DC0125" w:rsidRDefault="0046632A" w:rsidP="004549A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</w:t>
      </w:r>
      <w:r w:rsidRPr="00D879F9">
        <w:rPr>
          <w:rFonts w:ascii="Times New Roman" w:hAnsi="Times New Roman" w:cs="Times New Roman"/>
          <w:sz w:val="28"/>
          <w:szCs w:val="28"/>
        </w:rPr>
        <w:t>о вопросам здравоохранения и медицинского обсл</w:t>
      </w:r>
      <w:r>
        <w:rPr>
          <w:rFonts w:ascii="Times New Roman" w:hAnsi="Times New Roman" w:cs="Times New Roman"/>
          <w:sz w:val="28"/>
          <w:szCs w:val="28"/>
        </w:rPr>
        <w:t xml:space="preserve">уживания в мой адрес поступило 62 обращения, </w:t>
      </w:r>
      <w:r w:rsidRPr="00D879F9">
        <w:rPr>
          <w:rFonts w:ascii="Times New Roman" w:hAnsi="Times New Roman" w:cs="Times New Roman"/>
          <w:sz w:val="28"/>
          <w:szCs w:val="28"/>
        </w:rPr>
        <w:t>что составляет 18% от количества жалоб, связанных с нарушениями социально-экон</w:t>
      </w:r>
      <w:r>
        <w:rPr>
          <w:rFonts w:ascii="Times New Roman" w:hAnsi="Times New Roman" w:cs="Times New Roman"/>
          <w:sz w:val="28"/>
          <w:szCs w:val="28"/>
        </w:rPr>
        <w:t>омических прав и свобод (393).</w:t>
      </w:r>
      <w:r w:rsidR="00F47F2F">
        <w:rPr>
          <w:rFonts w:ascii="Times New Roman" w:hAnsi="Times New Roman" w:cs="Times New Roman"/>
          <w:sz w:val="28"/>
          <w:szCs w:val="28"/>
        </w:rPr>
        <w:t xml:space="preserve"> В течение последних 5 лет к</w:t>
      </w:r>
      <w:r>
        <w:rPr>
          <w:rFonts w:ascii="Times New Roman" w:hAnsi="Times New Roman" w:cs="Times New Roman"/>
          <w:sz w:val="28"/>
          <w:szCs w:val="28"/>
        </w:rPr>
        <w:t xml:space="preserve">оличество обращений по данной тематике </w:t>
      </w:r>
      <w:r w:rsidR="00062577">
        <w:rPr>
          <w:rFonts w:ascii="Times New Roman" w:hAnsi="Times New Roman" w:cs="Times New Roman"/>
          <w:sz w:val="28"/>
          <w:szCs w:val="28"/>
        </w:rPr>
        <w:t xml:space="preserve">постоянно росло </w:t>
      </w:r>
      <w:r w:rsidR="00822398" w:rsidRPr="00D879F9">
        <w:rPr>
          <w:rFonts w:ascii="Times New Roman" w:hAnsi="Times New Roman" w:cs="Times New Roman"/>
          <w:sz w:val="28"/>
          <w:szCs w:val="28"/>
        </w:rPr>
        <w:t>(в 2013 г. - 22, в 2014 г.- 25, в</w:t>
      </w:r>
      <w:r>
        <w:rPr>
          <w:rFonts w:ascii="Times New Roman" w:hAnsi="Times New Roman" w:cs="Times New Roman"/>
          <w:sz w:val="28"/>
          <w:szCs w:val="28"/>
        </w:rPr>
        <w:t xml:space="preserve"> 2015 г. - 51, в 2016 г. - 68).</w:t>
      </w:r>
    </w:p>
    <w:p w:rsidR="00F47F2F" w:rsidRDefault="00F47F2F" w:rsidP="004549A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</w:t>
      </w:r>
      <w:r w:rsidR="0046632A">
        <w:rPr>
          <w:rFonts w:ascii="Times New Roman" w:hAnsi="Times New Roman" w:cs="Times New Roman"/>
          <w:sz w:val="28"/>
          <w:szCs w:val="28"/>
        </w:rPr>
        <w:t xml:space="preserve"> жалуются</w:t>
      </w:r>
      <w:r w:rsidR="00822398" w:rsidRPr="00D879F9">
        <w:rPr>
          <w:rFonts w:ascii="Times New Roman" w:hAnsi="Times New Roman" w:cs="Times New Roman"/>
          <w:sz w:val="28"/>
          <w:szCs w:val="28"/>
        </w:rPr>
        <w:t xml:space="preserve"> на </w:t>
      </w:r>
      <w:r w:rsidR="0046632A">
        <w:rPr>
          <w:rFonts w:ascii="Times New Roman" w:hAnsi="Times New Roman" w:cs="Times New Roman"/>
          <w:sz w:val="28"/>
          <w:szCs w:val="28"/>
        </w:rPr>
        <w:t>доступность и качество</w:t>
      </w:r>
      <w:r w:rsidR="00822398" w:rsidRPr="00D879F9">
        <w:rPr>
          <w:rFonts w:ascii="Times New Roman" w:hAnsi="Times New Roman" w:cs="Times New Roman"/>
          <w:sz w:val="28"/>
          <w:szCs w:val="28"/>
        </w:rPr>
        <w:t xml:space="preserve"> медицинской помощи, лекарственного об</w:t>
      </w:r>
      <w:r w:rsidR="0046632A">
        <w:rPr>
          <w:rFonts w:ascii="Times New Roman" w:hAnsi="Times New Roman" w:cs="Times New Roman"/>
          <w:sz w:val="28"/>
          <w:szCs w:val="28"/>
        </w:rPr>
        <w:t>еспечения,</w:t>
      </w:r>
      <w:r w:rsidR="00822398" w:rsidRPr="00D879F9">
        <w:rPr>
          <w:rFonts w:ascii="Times New Roman" w:hAnsi="Times New Roman" w:cs="Times New Roman"/>
          <w:sz w:val="28"/>
          <w:szCs w:val="28"/>
        </w:rPr>
        <w:t xml:space="preserve"> ненадлежащую организацию медицинск</w:t>
      </w:r>
      <w:r w:rsidR="0046632A">
        <w:rPr>
          <w:rFonts w:ascii="Times New Roman" w:hAnsi="Times New Roman" w:cs="Times New Roman"/>
          <w:sz w:val="28"/>
          <w:szCs w:val="28"/>
        </w:rPr>
        <w:t>ого обслуживания пациентов и т.д.</w:t>
      </w:r>
    </w:p>
    <w:p w:rsidR="00320957" w:rsidRDefault="00320957" w:rsidP="004549A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Поступают также и жалобы от граждан,</w:t>
      </w:r>
      <w:r w:rsidR="004549AC">
        <w:rPr>
          <w:rFonts w:ascii="Times New Roman" w:hAnsi="Times New Roman" w:cs="Times New Roman"/>
          <w:sz w:val="28"/>
          <w:szCs w:val="28"/>
        </w:rPr>
        <w:t xml:space="preserve"> страдающими </w:t>
      </w:r>
      <w:r>
        <w:rPr>
          <w:rFonts w:ascii="Times New Roman" w:hAnsi="Times New Roman" w:cs="Times New Roman"/>
          <w:sz w:val="28"/>
          <w:szCs w:val="28"/>
        </w:rPr>
        <w:t xml:space="preserve">такими  </w:t>
      </w:r>
      <w:r w:rsidRPr="00712151">
        <w:rPr>
          <w:rFonts w:ascii="Times New Roman" w:hAnsi="Times New Roman" w:cs="Times New Roman"/>
          <w:sz w:val="28"/>
          <w:szCs w:val="28"/>
        </w:rPr>
        <w:t>недугами, как сахарный диабет, астма, онкология и другими редкими, так назыв</w:t>
      </w:r>
      <w:r w:rsidR="004549AC">
        <w:rPr>
          <w:rFonts w:ascii="Times New Roman" w:hAnsi="Times New Roman" w:cs="Times New Roman"/>
          <w:sz w:val="28"/>
          <w:szCs w:val="28"/>
        </w:rPr>
        <w:t xml:space="preserve">аемыми,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заболеваниями. Они сообщают, что месяцами не могут получить жизненно необходимые им лекарственные препараты. И это только малая доля всех обращений, поступающих в надзорные органы и общественные организации.</w:t>
      </w:r>
    </w:p>
    <w:p w:rsidR="00E742B7" w:rsidRPr="00E742B7" w:rsidRDefault="00644CD9" w:rsidP="004549A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отметить, что наибольшее количество жалоб поступает из муниципального образования г. Краснодар.</w:t>
      </w:r>
      <w:r w:rsidR="00E742B7">
        <w:rPr>
          <w:rFonts w:ascii="Times New Roman" w:hAnsi="Times New Roman" w:cs="Times New Roman"/>
          <w:sz w:val="28"/>
          <w:szCs w:val="28"/>
        </w:rPr>
        <w:t xml:space="preserve"> Проблема та же – отсутствие возможности своевременно получить необходимый препарат, от приема которого зачастую зависит жизнь человека. </w:t>
      </w:r>
    </w:p>
    <w:p w:rsidR="00D741F2" w:rsidRDefault="00E742B7" w:rsidP="004549AC">
      <w:pPr>
        <w:tabs>
          <w:tab w:val="left" w:pos="142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один характерный пример. В мае текущего года ко мне обратился инвалид первой группы В.Н.Ж. </w:t>
      </w:r>
      <w:r w:rsidRPr="008A6545">
        <w:rPr>
          <w:rFonts w:ascii="Times New Roman" w:hAnsi="Times New Roman" w:cs="Times New Roman"/>
          <w:sz w:val="28"/>
          <w:szCs w:val="28"/>
        </w:rPr>
        <w:t xml:space="preserve">с просьбой оказать содействие в получении по льготному рецепту жизненно важного для него лекарственного препарата </w:t>
      </w:r>
      <w:r w:rsidR="00D741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41F2">
        <w:rPr>
          <w:rFonts w:ascii="Times New Roman" w:hAnsi="Times New Roman" w:cs="Times New Roman"/>
          <w:sz w:val="28"/>
          <w:szCs w:val="28"/>
        </w:rPr>
        <w:t>Пазопаниб</w:t>
      </w:r>
      <w:proofErr w:type="spellEnd"/>
      <w:r w:rsidR="00D741F2">
        <w:rPr>
          <w:rFonts w:ascii="Times New Roman" w:hAnsi="Times New Roman" w:cs="Times New Roman"/>
          <w:sz w:val="28"/>
          <w:szCs w:val="28"/>
        </w:rPr>
        <w:t>», который он не мог получить в течение трех месяцев</w:t>
      </w:r>
      <w:r w:rsidRPr="008A6545">
        <w:rPr>
          <w:rFonts w:ascii="Times New Roman" w:hAnsi="Times New Roman" w:cs="Times New Roman"/>
          <w:sz w:val="28"/>
          <w:szCs w:val="28"/>
        </w:rPr>
        <w:t xml:space="preserve"> из-за отсутствия его в апте</w:t>
      </w:r>
      <w:r>
        <w:rPr>
          <w:rFonts w:ascii="Times New Roman" w:hAnsi="Times New Roman" w:cs="Times New Roman"/>
          <w:sz w:val="28"/>
          <w:szCs w:val="28"/>
        </w:rPr>
        <w:t>чной сети</w:t>
      </w:r>
      <w:r w:rsidRPr="008A6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2B7" w:rsidRDefault="00E742B7" w:rsidP="004549AC">
      <w:pPr>
        <w:tabs>
          <w:tab w:val="left" w:pos="142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4A5">
        <w:rPr>
          <w:rFonts w:ascii="Times New Roman" w:hAnsi="Times New Roman" w:cs="Times New Roman"/>
          <w:sz w:val="28"/>
          <w:szCs w:val="28"/>
        </w:rPr>
        <w:t xml:space="preserve">Аналогичные перебои в обеспечении </w:t>
      </w:r>
      <w:r>
        <w:rPr>
          <w:rFonts w:ascii="Times New Roman" w:hAnsi="Times New Roman" w:cs="Times New Roman"/>
          <w:sz w:val="28"/>
          <w:szCs w:val="28"/>
        </w:rPr>
        <w:t>были в</w:t>
      </w:r>
      <w:r w:rsidRPr="003624A5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он не был обеспечен лекарством в октябре и ноябре, и только в конце декабря 2017 года получил необходимое ему лекарство. Ф</w:t>
      </w:r>
      <w:r w:rsidRPr="003624A5">
        <w:rPr>
          <w:rFonts w:ascii="Times New Roman" w:hAnsi="Times New Roman" w:cs="Times New Roman"/>
          <w:sz w:val="28"/>
          <w:szCs w:val="28"/>
        </w:rPr>
        <w:t xml:space="preserve">актически,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24A5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3624A5">
        <w:rPr>
          <w:rFonts w:ascii="Times New Roman" w:hAnsi="Times New Roman" w:cs="Times New Roman"/>
          <w:sz w:val="28"/>
          <w:szCs w:val="28"/>
        </w:rPr>
        <w:t xml:space="preserve"> не получа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624A5">
        <w:rPr>
          <w:rFonts w:ascii="Times New Roman" w:hAnsi="Times New Roman" w:cs="Times New Roman"/>
          <w:sz w:val="28"/>
          <w:szCs w:val="28"/>
        </w:rPr>
        <w:t xml:space="preserve"> необходимого лекарства</w:t>
      </w:r>
      <w:r>
        <w:rPr>
          <w:rFonts w:ascii="Times New Roman" w:hAnsi="Times New Roman" w:cs="Times New Roman"/>
          <w:sz w:val="28"/>
          <w:szCs w:val="28"/>
        </w:rPr>
        <w:t>. В этот период он вынужден был самостоятельно приобретать дорогостоящее жизненно важное для него лекарство</w:t>
      </w:r>
      <w:r w:rsidRPr="00362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624A5">
        <w:rPr>
          <w:rFonts w:ascii="Times New Roman" w:hAnsi="Times New Roman" w:cs="Times New Roman"/>
          <w:sz w:val="28"/>
          <w:szCs w:val="28"/>
        </w:rPr>
        <w:t xml:space="preserve"> проведения непрерывной терапии</w:t>
      </w:r>
      <w:r>
        <w:rPr>
          <w:rFonts w:ascii="Times New Roman" w:hAnsi="Times New Roman" w:cs="Times New Roman"/>
          <w:sz w:val="28"/>
          <w:szCs w:val="28"/>
        </w:rPr>
        <w:t xml:space="preserve">, отсутствие которой </w:t>
      </w:r>
      <w:r w:rsidRPr="003624A5">
        <w:rPr>
          <w:rFonts w:ascii="Times New Roman" w:hAnsi="Times New Roman" w:cs="Times New Roman"/>
          <w:sz w:val="28"/>
          <w:szCs w:val="28"/>
        </w:rPr>
        <w:t xml:space="preserve"> </w:t>
      </w:r>
      <w:r w:rsidRPr="0048064E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8064E">
        <w:rPr>
          <w:rFonts w:ascii="Times New Roman" w:hAnsi="Times New Roman" w:cs="Times New Roman"/>
          <w:sz w:val="28"/>
          <w:szCs w:val="28"/>
        </w:rPr>
        <w:t xml:space="preserve"> непосредственную угрозу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8064E">
        <w:rPr>
          <w:rFonts w:ascii="Times New Roman" w:hAnsi="Times New Roman" w:cs="Times New Roman"/>
          <w:sz w:val="28"/>
          <w:szCs w:val="28"/>
        </w:rPr>
        <w:t>жизни и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1F2" w:rsidRDefault="00E742B7" w:rsidP="004549A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выяснилось, что закупка препарата</w:t>
      </w:r>
      <w:r w:rsidRPr="00DC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2018 год, которую должно было осуществить муниципальное образование город Краснодар за счет средств, выделенных из краевого бюджета, не производилась. </w:t>
      </w:r>
      <w:r w:rsidR="00D741F2">
        <w:rPr>
          <w:rFonts w:ascii="Times New Roman" w:hAnsi="Times New Roman" w:cs="Times New Roman"/>
          <w:sz w:val="28"/>
          <w:szCs w:val="28"/>
        </w:rPr>
        <w:t>И это несмотря на то, что с</w:t>
      </w:r>
      <w:r w:rsidR="00D741F2" w:rsidRPr="003624A5">
        <w:rPr>
          <w:rFonts w:ascii="Times New Roman" w:hAnsi="Times New Roman" w:cs="Times New Roman"/>
          <w:sz w:val="28"/>
          <w:szCs w:val="28"/>
        </w:rPr>
        <w:t xml:space="preserve">огласно действующему законодательству, обеспечение лекарственными препаратами жителей города Краснодара, страдающих </w:t>
      </w:r>
      <w:proofErr w:type="spellStart"/>
      <w:r w:rsidR="00D741F2" w:rsidRPr="003624A5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="00D741F2" w:rsidRPr="003624A5">
        <w:rPr>
          <w:rFonts w:ascii="Times New Roman" w:hAnsi="Times New Roman" w:cs="Times New Roman"/>
          <w:sz w:val="28"/>
          <w:szCs w:val="28"/>
        </w:rPr>
        <w:t xml:space="preserve"> редкими (</w:t>
      </w:r>
      <w:proofErr w:type="spellStart"/>
      <w:r w:rsidR="00D741F2" w:rsidRPr="003624A5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="00D741F2" w:rsidRPr="003624A5">
        <w:rPr>
          <w:rFonts w:ascii="Times New Roman" w:hAnsi="Times New Roman" w:cs="Times New Roman"/>
          <w:sz w:val="28"/>
          <w:szCs w:val="28"/>
        </w:rPr>
        <w:t>) заболеваниями, возложено на муниципальное образование г. Краснодар. На реализацию указанных полномочий Законом Краснодарского к</w:t>
      </w:r>
      <w:r w:rsidR="00D741F2">
        <w:rPr>
          <w:rFonts w:ascii="Times New Roman" w:hAnsi="Times New Roman" w:cs="Times New Roman"/>
          <w:sz w:val="28"/>
          <w:szCs w:val="28"/>
        </w:rPr>
        <w:t xml:space="preserve">рая от 20.12.2017 г. № 3722-КЗ </w:t>
      </w:r>
      <w:r w:rsidR="00D741F2" w:rsidRPr="003624A5">
        <w:rPr>
          <w:rFonts w:ascii="Times New Roman" w:hAnsi="Times New Roman" w:cs="Times New Roman"/>
          <w:sz w:val="28"/>
          <w:szCs w:val="28"/>
        </w:rPr>
        <w:t xml:space="preserve">«О краевом бюджете на 2018 год и на плановый период 2019 и 2020 годов» муниципальному образованию г. Краснодар </w:t>
      </w:r>
      <w:r w:rsidR="00D741F2">
        <w:rPr>
          <w:rFonts w:ascii="Times New Roman" w:hAnsi="Times New Roman" w:cs="Times New Roman"/>
          <w:sz w:val="28"/>
          <w:szCs w:val="28"/>
        </w:rPr>
        <w:t xml:space="preserve">в </w:t>
      </w:r>
      <w:r w:rsidR="00D741F2" w:rsidRPr="003624A5">
        <w:rPr>
          <w:rFonts w:ascii="Times New Roman" w:hAnsi="Times New Roman" w:cs="Times New Roman"/>
          <w:sz w:val="28"/>
          <w:szCs w:val="28"/>
        </w:rPr>
        <w:t>2018 год</w:t>
      </w:r>
      <w:r w:rsidR="00D741F2">
        <w:rPr>
          <w:rFonts w:ascii="Times New Roman" w:hAnsi="Times New Roman" w:cs="Times New Roman"/>
          <w:sz w:val="28"/>
          <w:szCs w:val="28"/>
        </w:rPr>
        <w:t>у</w:t>
      </w:r>
      <w:r w:rsidR="00D741F2" w:rsidRPr="003624A5">
        <w:rPr>
          <w:rFonts w:ascii="Times New Roman" w:hAnsi="Times New Roman" w:cs="Times New Roman"/>
          <w:sz w:val="28"/>
          <w:szCs w:val="28"/>
        </w:rPr>
        <w:t xml:space="preserve"> выделено 402, 86 млн. рублей. </w:t>
      </w:r>
    </w:p>
    <w:p w:rsidR="004D2CED" w:rsidRDefault="00D741F2" w:rsidP="004549A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выяснилось, указанный препарат </w:t>
      </w:r>
      <w:r w:rsidRPr="003624A5">
        <w:rPr>
          <w:rFonts w:ascii="Times New Roman" w:hAnsi="Times New Roman" w:cs="Times New Roman"/>
          <w:sz w:val="28"/>
          <w:szCs w:val="28"/>
        </w:rPr>
        <w:t xml:space="preserve">муниципальным образованием г. Краснодар </w:t>
      </w:r>
      <w:r w:rsidR="004D2CED"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3624A5">
        <w:rPr>
          <w:rFonts w:ascii="Times New Roman" w:hAnsi="Times New Roman" w:cs="Times New Roman"/>
          <w:sz w:val="28"/>
          <w:szCs w:val="28"/>
        </w:rPr>
        <w:t>не был закуплен.</w:t>
      </w:r>
      <w:r w:rsidR="004D2CED" w:rsidRPr="004D2CED">
        <w:rPr>
          <w:rFonts w:ascii="Times New Roman" w:hAnsi="Times New Roman" w:cs="Times New Roman"/>
          <w:sz w:val="28"/>
          <w:szCs w:val="28"/>
        </w:rPr>
        <w:t xml:space="preserve"> </w:t>
      </w:r>
      <w:r w:rsidR="004D2CED">
        <w:rPr>
          <w:rFonts w:ascii="Times New Roman" w:hAnsi="Times New Roman" w:cs="Times New Roman"/>
          <w:sz w:val="28"/>
          <w:szCs w:val="28"/>
        </w:rPr>
        <w:t xml:space="preserve">И, к сожалению, это не единичный случай. </w:t>
      </w:r>
      <w:r>
        <w:rPr>
          <w:rFonts w:ascii="Times New Roman" w:hAnsi="Times New Roman" w:cs="Times New Roman"/>
          <w:sz w:val="28"/>
          <w:szCs w:val="28"/>
        </w:rPr>
        <w:t>Что делать человеку в такой ситуации? Лечь и умереть, так получается?</w:t>
      </w:r>
    </w:p>
    <w:p w:rsidR="004549AC" w:rsidRDefault="00D741F2" w:rsidP="004549A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сами граждане не могут достучаться до власти. Им отвечают одно и то</w:t>
      </w:r>
      <w:r w:rsidR="004D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же: «</w:t>
      </w:r>
      <w:r w:rsidR="004D2CED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CED">
        <w:rPr>
          <w:rFonts w:ascii="Times New Roman" w:hAnsi="Times New Roman" w:cs="Times New Roman"/>
          <w:sz w:val="28"/>
          <w:szCs w:val="28"/>
        </w:rPr>
        <w:t>не закуплен, нет в наличии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CED">
        <w:rPr>
          <w:rFonts w:ascii="Times New Roman" w:hAnsi="Times New Roman" w:cs="Times New Roman"/>
          <w:sz w:val="28"/>
          <w:szCs w:val="28"/>
        </w:rPr>
        <w:t xml:space="preserve">. Приходится, что называется, работать в ручном режиме, звонить в </w:t>
      </w:r>
      <w:r w:rsidR="000E05C4">
        <w:rPr>
          <w:rFonts w:ascii="Times New Roman" w:hAnsi="Times New Roman" w:cs="Times New Roman"/>
          <w:sz w:val="28"/>
          <w:szCs w:val="28"/>
        </w:rPr>
        <w:t>органы власти</w:t>
      </w:r>
      <w:r w:rsidR="004D2CED">
        <w:rPr>
          <w:rFonts w:ascii="Times New Roman" w:hAnsi="Times New Roman" w:cs="Times New Roman"/>
          <w:sz w:val="28"/>
          <w:szCs w:val="28"/>
        </w:rPr>
        <w:t>, выяснять отношения и требовать оказания помощи. Что удивительно, эта схема работает, сразу находится лекарство и все необходимое.</w:t>
      </w:r>
      <w:r w:rsidR="0045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CED" w:rsidRDefault="004D2CED" w:rsidP="004549A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же неправильно, так не должно быть!</w:t>
      </w:r>
    </w:p>
    <w:p w:rsidR="00320957" w:rsidRDefault="004549AC" w:rsidP="004549A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ситуацию с обеспечением </w:t>
      </w:r>
      <w:r w:rsidR="00320957" w:rsidRPr="00C8482A">
        <w:rPr>
          <w:rFonts w:ascii="Times New Roman" w:hAnsi="Times New Roman" w:cs="Times New Roman"/>
          <w:sz w:val="28"/>
          <w:szCs w:val="28"/>
        </w:rPr>
        <w:t xml:space="preserve">жизненно важными лекарственными средствами </w:t>
      </w:r>
      <w:r>
        <w:rPr>
          <w:rFonts w:ascii="Times New Roman" w:hAnsi="Times New Roman" w:cs="Times New Roman"/>
          <w:sz w:val="28"/>
          <w:szCs w:val="28"/>
        </w:rPr>
        <w:t xml:space="preserve">обратил внимание и </w:t>
      </w:r>
      <w:r w:rsidR="00320957" w:rsidRPr="00985F70">
        <w:rPr>
          <w:rFonts w:ascii="Times New Roman" w:hAnsi="Times New Roman" w:cs="Times New Roman"/>
          <w:sz w:val="28"/>
          <w:szCs w:val="28"/>
        </w:rPr>
        <w:t>Совет при Президенте Российской Федерации по развитию  гражданского общества и пр</w:t>
      </w:r>
      <w:r>
        <w:rPr>
          <w:rFonts w:ascii="Times New Roman" w:hAnsi="Times New Roman" w:cs="Times New Roman"/>
          <w:sz w:val="28"/>
          <w:szCs w:val="28"/>
        </w:rPr>
        <w:t xml:space="preserve">авам человека, который </w:t>
      </w:r>
      <w:r w:rsidR="00320957" w:rsidRPr="00985F70">
        <w:rPr>
          <w:rFonts w:ascii="Times New Roman" w:hAnsi="Times New Roman" w:cs="Times New Roman"/>
          <w:sz w:val="28"/>
          <w:szCs w:val="28"/>
        </w:rPr>
        <w:t>6 марта 2018 года провел специальное заседание, посвященное актуальным вопросам лекарственного обеспечения населения.</w:t>
      </w:r>
    </w:p>
    <w:p w:rsidR="00320957" w:rsidRPr="00644CD9" w:rsidRDefault="004549AC" w:rsidP="004549A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Обеспокоенность высказывают и о</w:t>
      </w:r>
      <w:r w:rsidR="00320957">
        <w:rPr>
          <w:rFonts w:ascii="Times New Roman" w:hAnsi="Times New Roman" w:cs="Times New Roman"/>
          <w:sz w:val="28"/>
          <w:szCs w:val="28"/>
        </w:rPr>
        <w:t>бщественные организации, работающие в этой сфере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F2F">
        <w:rPr>
          <w:rFonts w:ascii="Times New Roman" w:hAnsi="Times New Roman" w:cs="Times New Roman"/>
          <w:sz w:val="28"/>
          <w:szCs w:val="28"/>
        </w:rPr>
        <w:t xml:space="preserve">Например, в апреле этого года </w:t>
      </w:r>
      <w:r w:rsidR="00F47F2F"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</w:t>
      </w:r>
      <w:r w:rsidR="00F47F2F" w:rsidRPr="00F47F2F">
        <w:rPr>
          <w:rFonts w:ascii="Times New Roman" w:hAnsi="Times New Roman" w:cs="Times New Roman"/>
          <w:sz w:val="28"/>
          <w:szCs w:val="28"/>
        </w:rPr>
        <w:t xml:space="preserve"> </w:t>
      </w:r>
      <w:r w:rsidR="00F47F2F" w:rsidRPr="00F47F2F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Краснодарской региональной общественной организации «Центр по защите прав граждан в сфере здравоохранения «Право на здоровье» </w:t>
      </w:r>
      <w:r w:rsidR="00F47F2F">
        <w:rPr>
          <w:rFonts w:ascii="Times New Roman" w:hAnsi="Times New Roman" w:cs="Times New Roman"/>
          <w:sz w:val="28"/>
          <w:szCs w:val="28"/>
        </w:rPr>
        <w:t xml:space="preserve">был проведен мониторинг ситуации, связанной с </w:t>
      </w:r>
      <w:r w:rsidR="008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</w:t>
      </w:r>
      <w:r w:rsidR="00874729"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бесплатными лекарственными средствами льготной категории </w:t>
      </w:r>
      <w:r w:rsidR="008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граждан. Только </w:t>
      </w:r>
      <w:r w:rsidR="00F47F2F"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</w:t>
      </w:r>
      <w:r w:rsidR="00F47F2F"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поступило более ста пятидесяти звонков от граждан с сообщением о нарушении своих прав на лекарственное обеспечение.</w:t>
      </w:r>
    </w:p>
    <w:p w:rsidR="00803DD1" w:rsidRPr="00803DD1" w:rsidRDefault="00874729" w:rsidP="00803DD1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Очевидно, что, несмотря на значительные финансовые средства, 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74729">
        <w:rPr>
          <w:rFonts w:ascii="Times New Roman" w:eastAsia="Calibri" w:hAnsi="Times New Roman" w:cs="Times New Roman"/>
          <w:bCs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 xml:space="preserve"> выделяемые из </w:t>
      </w:r>
      <w:r w:rsidRPr="00874729">
        <w:rPr>
          <w:rFonts w:ascii="Times New Roman" w:eastAsia="Calibri" w:hAnsi="Times New Roman" w:cs="Times New Roman"/>
          <w:bCs/>
          <w:sz w:val="28"/>
          <w:szCs w:val="28"/>
        </w:rPr>
        <w:t>федерального и краевого бюджетов на льготное лекарственное обеспечение жителей Кубани</w:t>
      </w:r>
      <w:r w:rsidR="00DC0125">
        <w:rPr>
          <w:rFonts w:ascii="Times New Roman" w:eastAsia="Calibri" w:hAnsi="Times New Roman" w:cs="Times New Roman"/>
          <w:bCs/>
          <w:sz w:val="28"/>
          <w:szCs w:val="28"/>
        </w:rPr>
        <w:t xml:space="preserve"> (по информации краевого министерства здравоохранения - </w:t>
      </w:r>
      <w:r>
        <w:rPr>
          <w:rFonts w:ascii="Times New Roman" w:eastAsia="Calibri" w:hAnsi="Times New Roman" w:cs="Times New Roman"/>
          <w:bCs/>
          <w:sz w:val="28"/>
          <w:szCs w:val="28"/>
        </w:rPr>
        <w:t>это ни много, ни мало около 5,5 млрд. рублей</w:t>
      </w:r>
      <w:r w:rsidR="00DC0125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>, проблемы остаются.</w:t>
      </w:r>
      <w:proofErr w:type="gramEnd"/>
      <w:r w:rsidR="00803DD1">
        <w:rPr>
          <w:rFonts w:ascii="Times New Roman" w:eastAsia="Calibri" w:hAnsi="Times New Roman" w:cs="Times New Roman"/>
          <w:bCs/>
          <w:sz w:val="28"/>
          <w:szCs w:val="28"/>
        </w:rPr>
        <w:t xml:space="preserve"> Они носят </w:t>
      </w:r>
      <w:r w:rsidR="00803DD1">
        <w:rPr>
          <w:rFonts w:ascii="Times New Roman" w:hAnsi="Times New Roman" w:cs="Times New Roman"/>
          <w:sz w:val="28"/>
          <w:szCs w:val="28"/>
        </w:rPr>
        <w:t xml:space="preserve">как объективный, так и субъективный характер. </w:t>
      </w:r>
      <w:r w:rsidR="00803DD1" w:rsidRPr="0037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DD1" w:rsidRDefault="00803DD1" w:rsidP="00803DD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чем суть этих проблем?</w:t>
      </w:r>
    </w:p>
    <w:p w:rsidR="00803DD1" w:rsidRDefault="0033572A" w:rsidP="004549A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72A">
        <w:rPr>
          <w:rFonts w:ascii="Times New Roman" w:hAnsi="Times New Roman" w:cs="Times New Roman"/>
          <w:sz w:val="28"/>
          <w:szCs w:val="28"/>
          <w:u w:val="single"/>
        </w:rPr>
        <w:t>1. Недостаточность объемов финансирования.</w:t>
      </w:r>
    </w:p>
    <w:p w:rsidR="00D102BA" w:rsidRDefault="00D102BA" w:rsidP="00860DC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25 декабря 2017 года №1628 «Об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</w:t>
      </w:r>
      <w:r w:rsidR="00860DC6">
        <w:rPr>
          <w:rFonts w:ascii="Times New Roman" w:hAnsi="Times New Roman" w:cs="Times New Roman"/>
          <w:sz w:val="28"/>
          <w:szCs w:val="28"/>
        </w:rPr>
        <w:t>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на 2018 год</w:t>
      </w:r>
      <w:proofErr w:type="gramEnd"/>
      <w:r w:rsidR="00860DC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60DC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860DC6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Российской Федерации от 29 декабря 2004 г №864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0DC6">
        <w:rPr>
          <w:rFonts w:ascii="Times New Roman" w:hAnsi="Times New Roman" w:cs="Times New Roman"/>
          <w:sz w:val="28"/>
          <w:szCs w:val="28"/>
        </w:rPr>
        <w:t>, норматив финансовых затрат составил 826,3 руб. на одного на пациента в месяц (в 2017 году этот норматив был и того меньше - 807,2 рубля).</w:t>
      </w:r>
    </w:p>
    <w:p w:rsidR="0048295D" w:rsidRPr="0048295D" w:rsidRDefault="0048295D" w:rsidP="0048295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ряда экспертов, 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получаемая из федерального бюджета сумма позволяет обеспечи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потребность лиц, имеющих 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социальную услугу по обеспечению лекарственными препаратами, примерно на 50-60%, а сумма, получаемая из </w:t>
      </w:r>
      <w:r w:rsidR="0086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бюджета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обеспечить потребность лиц лекарственными препаратами, в рамках региональной льготы, примерно на 30-40%.</w:t>
      </w:r>
    </w:p>
    <w:p w:rsidR="00285AA8" w:rsidRDefault="00AF55D5" w:rsidP="00285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этот </w:t>
      </w:r>
      <w:r w:rsidRPr="00987D50">
        <w:rPr>
          <w:rFonts w:ascii="Times New Roman" w:hAnsi="Times New Roman" w:cs="Times New Roman"/>
          <w:sz w:val="28"/>
          <w:szCs w:val="28"/>
        </w:rPr>
        <w:t>уровень</w:t>
      </w:r>
      <w:r w:rsidRPr="00AF55D5">
        <w:rPr>
          <w:rFonts w:ascii="Times New Roman" w:hAnsi="Times New Roman" w:cs="Times New Roman"/>
          <w:sz w:val="28"/>
          <w:szCs w:val="28"/>
        </w:rPr>
        <w:t xml:space="preserve"> </w:t>
      </w:r>
      <w:r w:rsidRPr="00987D50">
        <w:rPr>
          <w:rFonts w:ascii="Times New Roman" w:hAnsi="Times New Roman" w:cs="Times New Roman"/>
          <w:sz w:val="28"/>
          <w:szCs w:val="28"/>
        </w:rPr>
        <w:t xml:space="preserve">недостаточен для обеспечения больных в соответствии со стандартами и назначениями врача. Лечение серьёзных недугов на такую сумму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1A0710">
        <w:rPr>
          <w:rFonts w:ascii="Times New Roman" w:hAnsi="Times New Roman" w:cs="Times New Roman"/>
          <w:sz w:val="28"/>
          <w:szCs w:val="28"/>
        </w:rPr>
        <w:t>невозможно!</w:t>
      </w:r>
    </w:p>
    <w:p w:rsidR="00285AA8" w:rsidRDefault="00EB6D3E" w:rsidP="00285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 информации некоммерческих организаций,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монетизиров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федеральные льготы, продолжают пользоваться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76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увеличивает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нагрузку на региональный бюджет.</w:t>
      </w:r>
    </w:p>
    <w:p w:rsidR="00285AA8" w:rsidRDefault="00760324" w:rsidP="00285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испытывают, прежде всего, </w:t>
      </w:r>
      <w:r w:rsidR="003A6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 города. Например, </w:t>
      </w:r>
      <w:r w:rsidR="00EB6D3E"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Краснодар</w:t>
      </w:r>
      <w:r w:rsidR="003A6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B6D3E"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</w:t>
      </w:r>
      <w:r w:rsidR="00EB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80 тысяч </w:t>
      </w:r>
      <w:r w:rsidR="00EB6D3E"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льготников</w:t>
      </w:r>
      <w:r w:rsidR="00EB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6D3E"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</w:t>
      </w:r>
      <w:r w:rsidR="00D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D3E"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лекарственных препаратов и специализированных продуктов лечебного питания.</w:t>
      </w:r>
    </w:p>
    <w:p w:rsidR="003A6CF4" w:rsidRPr="0048295D" w:rsidRDefault="00EB6D3E" w:rsidP="00482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лекарственном обеспечении зарегистрированных в настоящее время территориальных льготников, по данным управления </w:t>
      </w:r>
      <w:r w:rsidR="00760324"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здравоохранения</w:t>
      </w:r>
      <w:r w:rsidR="0076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Краснодар</w:t>
      </w:r>
      <w:r w:rsidR="0076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1 155,49 млн. руб.</w:t>
      </w:r>
      <w:r w:rsidR="00285AA8">
        <w:rPr>
          <w:rFonts w:ascii="Times New Roman" w:hAnsi="Times New Roman" w:cs="Times New Roman"/>
          <w:sz w:val="28"/>
          <w:szCs w:val="28"/>
        </w:rPr>
        <w:t xml:space="preserve"> </w:t>
      </w:r>
      <w:r w:rsidR="003A6CF4"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28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краевого </w:t>
      </w:r>
      <w:r w:rsidR="003A6CF4"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муниципальному образованию горо</w:t>
      </w:r>
      <w:r w:rsidR="0076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Краснодар выделено всего 402,8</w:t>
      </w:r>
      <w:r w:rsidR="0048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</w:t>
      </w:r>
    </w:p>
    <w:p w:rsidR="0048295D" w:rsidRPr="00062577" w:rsidRDefault="00285AA8" w:rsidP="004829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062577" w:rsidRPr="000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Краснодарском крае </w:t>
      </w:r>
      <w:r w:rsidRPr="000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</w:t>
      </w:r>
      <w:r w:rsidR="0048295D" w:rsidRPr="000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лекарственном обеспечении (по заявкам муниципалитетов) </w:t>
      </w:r>
      <w:r w:rsidR="00062577" w:rsidRPr="000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</w:t>
      </w:r>
      <w:r w:rsidR="00062577" w:rsidRPr="000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95D" w:rsidRPr="000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</w:t>
      </w:r>
      <w:r w:rsidR="00062577" w:rsidRPr="00062577">
        <w:rPr>
          <w:rFonts w:ascii="Times New Roman" w:hAnsi="Times New Roman" w:cs="Times New Roman"/>
          <w:sz w:val="28"/>
          <w:szCs w:val="28"/>
        </w:rPr>
        <w:t>3 млрд. 360 млн. руб. (</w:t>
      </w:r>
      <w:r w:rsidR="0048295D" w:rsidRPr="00062577">
        <w:rPr>
          <w:rFonts w:ascii="Times New Roman" w:hAnsi="Times New Roman" w:cs="Times New Roman"/>
          <w:sz w:val="28"/>
          <w:szCs w:val="28"/>
        </w:rPr>
        <w:t xml:space="preserve">из </w:t>
      </w:r>
      <w:r w:rsidR="00062577" w:rsidRPr="00062577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48295D" w:rsidRPr="00062577">
        <w:rPr>
          <w:rFonts w:ascii="Times New Roman" w:hAnsi="Times New Roman" w:cs="Times New Roman"/>
          <w:sz w:val="28"/>
          <w:szCs w:val="28"/>
        </w:rPr>
        <w:t>бюджета было выделено 2 млрд. 304 млн. руб.</w:t>
      </w:r>
      <w:r w:rsidR="00062577" w:rsidRPr="00062577">
        <w:rPr>
          <w:rFonts w:ascii="Times New Roman" w:hAnsi="Times New Roman" w:cs="Times New Roman"/>
          <w:sz w:val="28"/>
          <w:szCs w:val="28"/>
        </w:rPr>
        <w:t>).</w:t>
      </w:r>
    </w:p>
    <w:p w:rsidR="00CC7C24" w:rsidRDefault="00285AA8" w:rsidP="00CC7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 из сложившейся ситуации видится в увеличении норматива финансовых затрат на одного гражданина, </w:t>
      </w:r>
      <w:r>
        <w:rPr>
          <w:rFonts w:ascii="Times New Roman" w:hAnsi="Times New Roman" w:cs="Times New Roman"/>
          <w:sz w:val="28"/>
          <w:szCs w:val="28"/>
        </w:rPr>
        <w:t>получающего госуда</w:t>
      </w:r>
      <w:r w:rsidR="006A1B60">
        <w:rPr>
          <w:rFonts w:ascii="Times New Roman" w:hAnsi="Times New Roman" w:cs="Times New Roman"/>
          <w:sz w:val="28"/>
          <w:szCs w:val="28"/>
        </w:rPr>
        <w:t xml:space="preserve">рственную социальную помощь. </w:t>
      </w:r>
      <w:r w:rsidR="000E05C4">
        <w:rPr>
          <w:rFonts w:ascii="Times New Roman" w:hAnsi="Times New Roman" w:cs="Times New Roman"/>
          <w:sz w:val="28"/>
          <w:szCs w:val="28"/>
        </w:rPr>
        <w:t>И это нужно сделать как можно скорее!</w:t>
      </w:r>
    </w:p>
    <w:p w:rsidR="00CC7C24" w:rsidRPr="00CC7C24" w:rsidRDefault="00CC7C24" w:rsidP="00CC7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Думается, что 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финансовой нагрузки на бюджет возможно при оказании медицинской, в том числе и фармакологической помощи пациентам в условиях дневного стационара, когда лечение пациента оплачивается из средств территориального фонда обязательного медицинского страхования. Для этого необходимо увеличение объема медицинской помощи оказываемой в условиях стационара.</w:t>
      </w:r>
    </w:p>
    <w:p w:rsidR="00377B86" w:rsidRPr="00377B86" w:rsidRDefault="00377B86" w:rsidP="00377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B86">
        <w:rPr>
          <w:rFonts w:ascii="Times New Roman" w:hAnsi="Times New Roman" w:cs="Times New Roman"/>
          <w:sz w:val="28"/>
          <w:szCs w:val="28"/>
          <w:u w:val="single"/>
        </w:rPr>
        <w:t>2.Отсутствие четкой организации процесса закупок, поста</w:t>
      </w:r>
      <w:r>
        <w:rPr>
          <w:rFonts w:ascii="Times New Roman" w:hAnsi="Times New Roman" w:cs="Times New Roman"/>
          <w:sz w:val="28"/>
          <w:szCs w:val="28"/>
          <w:u w:val="single"/>
        </w:rPr>
        <w:t>вок и отпуска льготных лекарств.</w:t>
      </w:r>
    </w:p>
    <w:p w:rsidR="00377B86" w:rsidRDefault="00377B86" w:rsidP="00377B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Закупки лекарственных средств осуществляются на основании действующего законодательства через систему торгов. Это сопряжено с рядом трудностей, несвоевременностью проведения закупок, периодическими задержками. </w:t>
      </w:r>
    </w:p>
    <w:p w:rsidR="00377B86" w:rsidRDefault="00377B86" w:rsidP="00377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процесса приводит к отсутствию необходимых лекарст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унктах выдачи, нарушает </w:t>
      </w:r>
      <w:r w:rsidRPr="00987D50">
        <w:rPr>
          <w:rFonts w:ascii="Times New Roman" w:hAnsi="Times New Roman" w:cs="Times New Roman"/>
          <w:sz w:val="28"/>
          <w:szCs w:val="28"/>
        </w:rPr>
        <w:t>своевременность обеспечения ими льготников.</w:t>
      </w:r>
    </w:p>
    <w:p w:rsidR="006A1B60" w:rsidRDefault="00377B86" w:rsidP="006A1B6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имеет место и откровенно</w:t>
      </w:r>
      <w:r w:rsidR="006A1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неуважение прав граждан, имеющих право на получение ле</w:t>
      </w:r>
      <w:r w:rsidR="006A1B60">
        <w:rPr>
          <w:rFonts w:ascii="Times New Roman" w:hAnsi="Times New Roman" w:cs="Times New Roman"/>
          <w:sz w:val="28"/>
          <w:szCs w:val="28"/>
        </w:rPr>
        <w:t>карственных средств, халатность</w:t>
      </w:r>
      <w:r>
        <w:rPr>
          <w:rFonts w:ascii="Times New Roman" w:hAnsi="Times New Roman" w:cs="Times New Roman"/>
          <w:sz w:val="28"/>
          <w:szCs w:val="28"/>
        </w:rPr>
        <w:t xml:space="preserve"> отдельных должностных лиц (как в приведенной кра</w:t>
      </w:r>
      <w:r w:rsidR="006A1B60">
        <w:rPr>
          <w:rFonts w:ascii="Times New Roman" w:hAnsi="Times New Roman" w:cs="Times New Roman"/>
          <w:sz w:val="28"/>
          <w:szCs w:val="28"/>
        </w:rPr>
        <w:t>снодарской истории), отсутствие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между службами, осуществляющими планирование, закупку и доставку </w:t>
      </w:r>
      <w:r w:rsidRPr="008D3E18">
        <w:rPr>
          <w:rFonts w:ascii="Times New Roman" w:hAnsi="Times New Roman" w:cs="Times New Roman"/>
          <w:sz w:val="28"/>
          <w:szCs w:val="28"/>
        </w:rPr>
        <w:t>жизненно важны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3E18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sz w:val="28"/>
          <w:szCs w:val="28"/>
        </w:rPr>
        <w:t xml:space="preserve">х препаратов. </w:t>
      </w:r>
      <w:r w:rsidR="006A1B60">
        <w:rPr>
          <w:rFonts w:ascii="Times New Roman" w:hAnsi="Times New Roman" w:cs="Times New Roman"/>
          <w:sz w:val="28"/>
          <w:szCs w:val="28"/>
        </w:rPr>
        <w:t>Может быть, пора подумать об ответственности должностных лиц за несвоевременное проведение торгов?</w:t>
      </w:r>
    </w:p>
    <w:p w:rsidR="009F235E" w:rsidRDefault="00377B86" w:rsidP="006A1B6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9F1">
        <w:rPr>
          <w:rFonts w:ascii="Times New Roman" w:hAnsi="Times New Roman" w:cs="Times New Roman"/>
          <w:sz w:val="28"/>
          <w:szCs w:val="28"/>
        </w:rPr>
        <w:t>В сложившейся ситуации люди вынуждены самостоятельно покупать дорогостоящие лекарст</w:t>
      </w:r>
      <w:r w:rsidR="009F235E">
        <w:rPr>
          <w:rFonts w:ascii="Times New Roman" w:hAnsi="Times New Roman" w:cs="Times New Roman"/>
          <w:sz w:val="28"/>
          <w:szCs w:val="28"/>
        </w:rPr>
        <w:t xml:space="preserve">ва, </w:t>
      </w:r>
      <w:r w:rsidR="006A1B60">
        <w:rPr>
          <w:rFonts w:ascii="Times New Roman" w:hAnsi="Times New Roman" w:cs="Times New Roman"/>
          <w:sz w:val="28"/>
          <w:szCs w:val="28"/>
        </w:rPr>
        <w:t xml:space="preserve">элементарно, чтобы выжить. </w:t>
      </w:r>
      <w:r w:rsidR="009F235E" w:rsidRPr="00987D5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9F235E" w:rsidRPr="00987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235E" w:rsidRPr="00987D50">
        <w:rPr>
          <w:rFonts w:ascii="Times New Roman" w:hAnsi="Times New Roman" w:cs="Times New Roman"/>
          <w:sz w:val="28"/>
          <w:szCs w:val="28"/>
        </w:rPr>
        <w:t xml:space="preserve"> отсутствует механизм возмещения гражданам ли</w:t>
      </w:r>
      <w:r w:rsidR="009F235E">
        <w:rPr>
          <w:rFonts w:ascii="Times New Roman" w:hAnsi="Times New Roman" w:cs="Times New Roman"/>
          <w:sz w:val="28"/>
          <w:szCs w:val="28"/>
        </w:rPr>
        <w:t>чных средств, потраченных на их приобретение.</w:t>
      </w:r>
    </w:p>
    <w:p w:rsidR="009F235E" w:rsidRDefault="009F235E" w:rsidP="00D97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Думается,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этой проблемы может быть найдено в создании механизма выплаты компенсации за самостоятельно приобре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тенные лекарственные средства - п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аналогии с  Приказом </w:t>
      </w:r>
      <w:proofErr w:type="spellStart"/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31.01.2011 №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57н (ред. от 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10.2014) «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ии».</w:t>
      </w:r>
      <w:proofErr w:type="gramEnd"/>
      <w:r w:rsidR="00D97BC1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D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ражданин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отсутствия необходимого лекарственного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</w:t>
      </w:r>
      <w:r w:rsidR="00D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приобретать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 аптеке, а затем,</w:t>
      </w:r>
      <w:r w:rsidR="00D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приложив рецепт и чек, получать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компенсацию из Министерства здравоохранения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иного уполномоченного органа.</w:t>
      </w:r>
    </w:p>
    <w:p w:rsidR="00AC5202" w:rsidRDefault="00AC5202" w:rsidP="00AC52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C52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3.Отказы в выдаче рецептов.</w:t>
      </w:r>
    </w:p>
    <w:p w:rsidR="001C7122" w:rsidRDefault="00AC5202" w:rsidP="00AC52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Повсеместно распространены факты</w:t>
      </w:r>
      <w:r w:rsidRPr="0072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пациенту в поликлинике сообщают об отсутствии лекарственных средств в аптеке, и на этом основании отказываются выписывать рецепт, ведь лекарства всё равно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C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гражданин полностью лишается возможности приобрести жизненно важное ему лекарство.</w:t>
      </w:r>
    </w:p>
    <w:p w:rsidR="009F235E" w:rsidRPr="00357279" w:rsidRDefault="006A1B60" w:rsidP="003572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80023" w:rsidRPr="00580023">
        <w:rPr>
          <w:rFonts w:ascii="Times New Roman" w:hAnsi="Times New Roman" w:cs="Times New Roman"/>
          <w:sz w:val="28"/>
          <w:szCs w:val="28"/>
          <w:u w:val="single"/>
        </w:rPr>
        <w:t>.Организация работы по выписке рецептов.</w:t>
      </w:r>
    </w:p>
    <w:p w:rsidR="006A1B60" w:rsidRDefault="00580023" w:rsidP="00580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50">
        <w:rPr>
          <w:rFonts w:ascii="Times New Roman" w:hAnsi="Times New Roman" w:cs="Times New Roman"/>
          <w:sz w:val="28"/>
          <w:szCs w:val="28"/>
        </w:rPr>
        <w:t>Работа по выписке рецептов в поликлиниках сейчас характеризуется значительной бессис</w:t>
      </w:r>
      <w:r w:rsidR="006A1B60">
        <w:rPr>
          <w:rFonts w:ascii="Times New Roman" w:hAnsi="Times New Roman" w:cs="Times New Roman"/>
          <w:sz w:val="28"/>
          <w:szCs w:val="28"/>
        </w:rPr>
        <w:t>темностью, которая граничит с абсурдом.</w:t>
      </w:r>
    </w:p>
    <w:p w:rsidR="00580023" w:rsidRPr="00987D50" w:rsidRDefault="00580023" w:rsidP="00580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5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87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D50">
        <w:rPr>
          <w:rFonts w:ascii="Times New Roman" w:hAnsi="Times New Roman" w:cs="Times New Roman"/>
          <w:sz w:val="28"/>
          <w:szCs w:val="28"/>
        </w:rPr>
        <w:t xml:space="preserve"> чтобы выписать бесплатны</w:t>
      </w:r>
      <w:r w:rsidR="006A1B60">
        <w:rPr>
          <w:rFonts w:ascii="Times New Roman" w:hAnsi="Times New Roman" w:cs="Times New Roman"/>
          <w:sz w:val="28"/>
          <w:szCs w:val="28"/>
        </w:rPr>
        <w:t xml:space="preserve">й рецепт льготным категориям граждан </w:t>
      </w:r>
      <w:r w:rsidRPr="00987D50">
        <w:rPr>
          <w:rFonts w:ascii="Times New Roman" w:hAnsi="Times New Roman" w:cs="Times New Roman"/>
          <w:sz w:val="28"/>
          <w:szCs w:val="28"/>
        </w:rPr>
        <w:t>требуется</w:t>
      </w:r>
      <w:r w:rsidR="006A1B60" w:rsidRPr="006A1B60">
        <w:rPr>
          <w:rFonts w:ascii="Times New Roman" w:hAnsi="Times New Roman" w:cs="Times New Roman"/>
          <w:sz w:val="28"/>
          <w:szCs w:val="28"/>
        </w:rPr>
        <w:t xml:space="preserve"> </w:t>
      </w:r>
      <w:r w:rsidR="006A1B60" w:rsidRPr="00987D50">
        <w:rPr>
          <w:rFonts w:ascii="Times New Roman" w:hAnsi="Times New Roman" w:cs="Times New Roman"/>
          <w:sz w:val="28"/>
          <w:szCs w:val="28"/>
        </w:rPr>
        <w:t>отстаивать оч</w:t>
      </w:r>
      <w:r w:rsidR="00D81FEF">
        <w:rPr>
          <w:rFonts w:ascii="Times New Roman" w:hAnsi="Times New Roman" w:cs="Times New Roman"/>
          <w:sz w:val="28"/>
          <w:szCs w:val="28"/>
        </w:rPr>
        <w:t>ереди нередко в 3 - 8 кабинетов:</w:t>
      </w:r>
      <w:r w:rsidRPr="00987D50">
        <w:rPr>
          <w:rFonts w:ascii="Times New Roman" w:hAnsi="Times New Roman" w:cs="Times New Roman"/>
          <w:sz w:val="28"/>
          <w:szCs w:val="28"/>
        </w:rPr>
        <w:t xml:space="preserve"> отстоять очередь к участковому в</w:t>
      </w:r>
      <w:r w:rsidR="00357279">
        <w:rPr>
          <w:rFonts w:ascii="Times New Roman" w:hAnsi="Times New Roman" w:cs="Times New Roman"/>
          <w:sz w:val="28"/>
          <w:szCs w:val="28"/>
        </w:rPr>
        <w:t>рачу-терапевту</w:t>
      </w:r>
      <w:r w:rsidRPr="00987D50">
        <w:rPr>
          <w:rFonts w:ascii="Times New Roman" w:hAnsi="Times New Roman" w:cs="Times New Roman"/>
          <w:sz w:val="28"/>
          <w:szCs w:val="28"/>
        </w:rPr>
        <w:t xml:space="preserve">, затем отстоять очередь в кабинет, где распечатывают рецепты, потом опять к врачу-терапевту: врач ставит личную печать и подписывает рецепт. Далее надо отстоять очередь к заведующему терапевтическим отделением (если требуются две подписи на рецепте или на заключении ВК); затем - поймать кого-нибудь, кто поставит вторую подпись (еще очередь), потом опять вернуться в кабинет к участковому врачу (снова очередь), где врач отрежет одну из копий распечатанного рецепта для вклеивания в амбулаторную карту и только после этого выдаст рецепт, с которым можно идти в аптеку. Впрочем, нет гарантии, что лекарство </w:t>
      </w:r>
      <w:r w:rsidR="00357279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987D50">
        <w:rPr>
          <w:rFonts w:ascii="Times New Roman" w:hAnsi="Times New Roman" w:cs="Times New Roman"/>
          <w:sz w:val="28"/>
          <w:szCs w:val="28"/>
        </w:rPr>
        <w:t>в наличии. Все это вынуждены ежемесячно проделывать больные люди. Изнурительные очереди изматывают любого, и особенно тяжелобольных.</w:t>
      </w:r>
    </w:p>
    <w:p w:rsidR="00D81FEF" w:rsidRDefault="00D81FEF" w:rsidP="00D81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п</w:t>
      </w:r>
      <w:r w:rsidR="00357279">
        <w:rPr>
          <w:rFonts w:ascii="Times New Roman" w:hAnsi="Times New Roman" w:cs="Times New Roman"/>
          <w:sz w:val="28"/>
          <w:szCs w:val="28"/>
        </w:rPr>
        <w:t>роцедуру выписки рецепта необходимо</w:t>
      </w:r>
      <w:r w:rsidR="00580023" w:rsidRPr="00987D50">
        <w:rPr>
          <w:rFonts w:ascii="Times New Roman" w:hAnsi="Times New Roman" w:cs="Times New Roman"/>
          <w:sz w:val="28"/>
          <w:szCs w:val="28"/>
        </w:rPr>
        <w:t xml:space="preserve"> максимально упростить</w:t>
      </w:r>
      <w:r w:rsidR="003572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сделать ее логичной и понятной.</w:t>
      </w:r>
    </w:p>
    <w:p w:rsidR="00CC7C24" w:rsidRDefault="00CC7C24" w:rsidP="00CC7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можно сделать неутешительный вывод: к сожалению,</w:t>
      </w:r>
      <w:r w:rsidR="00860DC6">
        <w:rPr>
          <w:rFonts w:ascii="Times New Roman" w:hAnsi="Times New Roman" w:cs="Times New Roman"/>
          <w:sz w:val="28"/>
          <w:szCs w:val="28"/>
        </w:rPr>
        <w:t xml:space="preserve"> </w:t>
      </w:r>
      <w:r w:rsidR="00803DD1">
        <w:rPr>
          <w:rFonts w:ascii="Times New Roman" w:hAnsi="Times New Roman" w:cs="Times New Roman"/>
          <w:sz w:val="28"/>
          <w:szCs w:val="28"/>
        </w:rPr>
        <w:t>д</w:t>
      </w:r>
      <w:r w:rsidR="00803DD1" w:rsidRPr="00371C77">
        <w:rPr>
          <w:rFonts w:ascii="Times New Roman" w:hAnsi="Times New Roman" w:cs="Times New Roman"/>
          <w:sz w:val="28"/>
          <w:szCs w:val="28"/>
        </w:rPr>
        <w:t xml:space="preserve">ействующая система не позволяет </w:t>
      </w:r>
      <w:r w:rsidR="00803DD1">
        <w:rPr>
          <w:rFonts w:ascii="Times New Roman" w:hAnsi="Times New Roman" w:cs="Times New Roman"/>
          <w:sz w:val="28"/>
          <w:szCs w:val="28"/>
        </w:rPr>
        <w:t xml:space="preserve">своевременно и в полном объёме </w:t>
      </w:r>
      <w:r w:rsidR="00803DD1" w:rsidRPr="00371C77">
        <w:rPr>
          <w:rFonts w:ascii="Times New Roman" w:hAnsi="Times New Roman" w:cs="Times New Roman"/>
          <w:sz w:val="28"/>
          <w:szCs w:val="28"/>
        </w:rPr>
        <w:t>обеспечить всех льготников лекарственными препаратами</w:t>
      </w:r>
      <w:r w:rsidR="00803DD1">
        <w:rPr>
          <w:rFonts w:ascii="Times New Roman" w:hAnsi="Times New Roman" w:cs="Times New Roman"/>
          <w:sz w:val="28"/>
          <w:szCs w:val="28"/>
        </w:rPr>
        <w:t>.</w:t>
      </w:r>
      <w:r w:rsidR="00860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25" w:rsidRPr="00CC7C24" w:rsidRDefault="00D81FEF" w:rsidP="00CC7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ситуацию нужно менять в корне, ведь </w:t>
      </w:r>
      <w:r w:rsidR="00860DC6">
        <w:rPr>
          <w:rFonts w:ascii="Times New Roman" w:hAnsi="Times New Roman" w:cs="Times New Roman"/>
          <w:sz w:val="28"/>
          <w:szCs w:val="28"/>
        </w:rPr>
        <w:t xml:space="preserve">зачастую для </w:t>
      </w:r>
      <w:r w:rsidR="00CC7C24">
        <w:rPr>
          <w:rFonts w:ascii="Times New Roman" w:hAnsi="Times New Roman" w:cs="Times New Roman"/>
          <w:sz w:val="28"/>
          <w:szCs w:val="28"/>
        </w:rPr>
        <w:t>этой категории</w:t>
      </w:r>
      <w:r w:rsidR="006615C2">
        <w:rPr>
          <w:rFonts w:ascii="Times New Roman" w:hAnsi="Times New Roman" w:cs="Times New Roman"/>
          <w:sz w:val="28"/>
          <w:szCs w:val="28"/>
        </w:rPr>
        <w:t xml:space="preserve"> граждан получение лекарства – это вопрос жизни и смерти. Поэтому решать его нужно быстро и эффективно.</w:t>
      </w:r>
      <w:bookmarkStart w:id="0" w:name="_GoBack"/>
      <w:bookmarkEnd w:id="0"/>
    </w:p>
    <w:p w:rsidR="00AA7FEB" w:rsidRPr="00D879F9" w:rsidRDefault="00AA7FEB" w:rsidP="006615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2CFC" w:rsidRPr="006615C2" w:rsidRDefault="00822398" w:rsidP="006615C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60324" w:rsidRDefault="00760324" w:rsidP="004549AC">
      <w:pPr>
        <w:ind w:firstLine="851"/>
      </w:pPr>
    </w:p>
    <w:sectPr w:rsidR="00760324" w:rsidSect="004829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44" w:rsidRDefault="002C7744" w:rsidP="0048295D">
      <w:pPr>
        <w:spacing w:after="0" w:line="240" w:lineRule="auto"/>
      </w:pPr>
      <w:r>
        <w:separator/>
      </w:r>
    </w:p>
  </w:endnote>
  <w:endnote w:type="continuationSeparator" w:id="0">
    <w:p w:rsidR="002C7744" w:rsidRDefault="002C7744" w:rsidP="0048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44" w:rsidRDefault="002C7744" w:rsidP="0048295D">
      <w:pPr>
        <w:spacing w:after="0" w:line="240" w:lineRule="auto"/>
      </w:pPr>
      <w:r>
        <w:separator/>
      </w:r>
    </w:p>
  </w:footnote>
  <w:footnote w:type="continuationSeparator" w:id="0">
    <w:p w:rsidR="002C7744" w:rsidRDefault="002C7744" w:rsidP="0048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128136"/>
      <w:docPartObj>
        <w:docPartGallery w:val="Page Numbers (Top of Page)"/>
        <w:docPartUnique/>
      </w:docPartObj>
    </w:sdtPr>
    <w:sdtEndPr/>
    <w:sdtContent>
      <w:p w:rsidR="0048295D" w:rsidRDefault="004829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C24">
          <w:rPr>
            <w:noProof/>
          </w:rPr>
          <w:t>2</w:t>
        </w:r>
        <w:r>
          <w:fldChar w:fldCharType="end"/>
        </w:r>
      </w:p>
    </w:sdtContent>
  </w:sdt>
  <w:p w:rsidR="0048295D" w:rsidRDefault="004829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95"/>
    <w:rsid w:val="00062577"/>
    <w:rsid w:val="000E05C4"/>
    <w:rsid w:val="001A0710"/>
    <w:rsid w:val="001C0CFE"/>
    <w:rsid w:val="001C7122"/>
    <w:rsid w:val="00285AA8"/>
    <w:rsid w:val="002C7744"/>
    <w:rsid w:val="002D5A73"/>
    <w:rsid w:val="00320957"/>
    <w:rsid w:val="0033572A"/>
    <w:rsid w:val="00357279"/>
    <w:rsid w:val="00377B86"/>
    <w:rsid w:val="00386BC5"/>
    <w:rsid w:val="003A6CF4"/>
    <w:rsid w:val="0042426F"/>
    <w:rsid w:val="004549AC"/>
    <w:rsid w:val="0046632A"/>
    <w:rsid w:val="0048295D"/>
    <w:rsid w:val="004D2CED"/>
    <w:rsid w:val="00580023"/>
    <w:rsid w:val="005B76FE"/>
    <w:rsid w:val="00644CD9"/>
    <w:rsid w:val="0065209B"/>
    <w:rsid w:val="006615C2"/>
    <w:rsid w:val="00697AE0"/>
    <w:rsid w:val="006A1B60"/>
    <w:rsid w:val="00760324"/>
    <w:rsid w:val="00803DD1"/>
    <w:rsid w:val="00822398"/>
    <w:rsid w:val="00860DC6"/>
    <w:rsid w:val="00874729"/>
    <w:rsid w:val="008A5DF8"/>
    <w:rsid w:val="008B0C95"/>
    <w:rsid w:val="008F6485"/>
    <w:rsid w:val="009A77CD"/>
    <w:rsid w:val="009F235E"/>
    <w:rsid w:val="00A47160"/>
    <w:rsid w:val="00A53ED5"/>
    <w:rsid w:val="00AA7FEB"/>
    <w:rsid w:val="00AC5202"/>
    <w:rsid w:val="00AF55D5"/>
    <w:rsid w:val="00C96316"/>
    <w:rsid w:val="00CB2553"/>
    <w:rsid w:val="00CC7C24"/>
    <w:rsid w:val="00CE12F2"/>
    <w:rsid w:val="00D102BA"/>
    <w:rsid w:val="00D741F2"/>
    <w:rsid w:val="00D81FEF"/>
    <w:rsid w:val="00D97BC1"/>
    <w:rsid w:val="00DC0125"/>
    <w:rsid w:val="00DD2CFC"/>
    <w:rsid w:val="00DF6EB8"/>
    <w:rsid w:val="00E742B7"/>
    <w:rsid w:val="00EB6D3E"/>
    <w:rsid w:val="00F47F2F"/>
    <w:rsid w:val="00FC3277"/>
    <w:rsid w:val="00FC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3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39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82239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95D"/>
  </w:style>
  <w:style w:type="paragraph" w:styleId="aa">
    <w:name w:val="footer"/>
    <w:basedOn w:val="a"/>
    <w:link w:val="ab"/>
    <w:uiPriority w:val="99"/>
    <w:unhideWhenUsed/>
    <w:rsid w:val="0048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95D"/>
  </w:style>
  <w:style w:type="character" w:styleId="ac">
    <w:name w:val="Hyperlink"/>
    <w:basedOn w:val="a0"/>
    <w:uiPriority w:val="99"/>
    <w:semiHidden/>
    <w:unhideWhenUsed/>
    <w:rsid w:val="00697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3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39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82239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95D"/>
  </w:style>
  <w:style w:type="paragraph" w:styleId="aa">
    <w:name w:val="footer"/>
    <w:basedOn w:val="a"/>
    <w:link w:val="ab"/>
    <w:uiPriority w:val="99"/>
    <w:unhideWhenUsed/>
    <w:rsid w:val="0048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95D"/>
  </w:style>
  <w:style w:type="character" w:styleId="ac">
    <w:name w:val="Hyperlink"/>
    <w:basedOn w:val="a0"/>
    <w:uiPriority w:val="99"/>
    <w:semiHidden/>
    <w:unhideWhenUsed/>
    <w:rsid w:val="00697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1F6C-BE53-4C86-8750-948BDEC4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15</cp:revision>
  <dcterms:created xsi:type="dcterms:W3CDTF">2018-06-04T11:28:00Z</dcterms:created>
  <dcterms:modified xsi:type="dcterms:W3CDTF">2018-06-06T12:54:00Z</dcterms:modified>
</cp:coreProperties>
</file>