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7"/>
        <w:gridCol w:w="5350"/>
      </w:tblGrid>
      <w:tr w:rsidR="00C958EA" w:rsidRPr="00E43A1D" w:rsidTr="00EF5839">
        <w:tc>
          <w:tcPr>
            <w:tcW w:w="4397" w:type="dxa"/>
          </w:tcPr>
          <w:p w:rsidR="00C958EA" w:rsidRPr="00E43A1D" w:rsidRDefault="00C958EA" w:rsidP="00EF5839">
            <w:pPr>
              <w:suppressAutoHyphens/>
              <w:ind w:firstLine="851"/>
              <w:rPr>
                <w:sz w:val="28"/>
                <w:szCs w:val="28"/>
                <w:lang w:eastAsia="zh-CN"/>
              </w:rPr>
            </w:pPr>
          </w:p>
        </w:tc>
        <w:tc>
          <w:tcPr>
            <w:tcW w:w="5350" w:type="dxa"/>
          </w:tcPr>
          <w:p w:rsidR="00C958EA" w:rsidRPr="00E43A1D" w:rsidRDefault="00C958EA" w:rsidP="00EF5839">
            <w:pPr>
              <w:suppressAutoHyphens/>
              <w:rPr>
                <w:sz w:val="28"/>
                <w:szCs w:val="28"/>
                <w:lang w:eastAsia="zh-CN"/>
              </w:rPr>
            </w:pPr>
            <w:r w:rsidRPr="00E43A1D">
              <w:rPr>
                <w:sz w:val="28"/>
                <w:szCs w:val="28"/>
                <w:lang w:eastAsia="zh-CN"/>
              </w:rPr>
              <w:t xml:space="preserve">Тезисы выступления Уполномоченного   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</w:t>
            </w:r>
            <w:r w:rsidRPr="00E43A1D">
              <w:rPr>
                <w:sz w:val="28"/>
                <w:szCs w:val="28"/>
                <w:lang w:eastAsia="zh-CN"/>
              </w:rPr>
              <w:t xml:space="preserve">по правам человека                                   </w:t>
            </w:r>
            <w:r>
              <w:rPr>
                <w:sz w:val="28"/>
                <w:szCs w:val="28"/>
                <w:lang w:eastAsia="zh-CN"/>
              </w:rPr>
              <w:t xml:space="preserve">                              </w:t>
            </w:r>
            <w:r w:rsidRPr="00E43A1D">
              <w:rPr>
                <w:sz w:val="28"/>
                <w:szCs w:val="28"/>
                <w:lang w:eastAsia="zh-CN"/>
              </w:rPr>
              <w:t xml:space="preserve">в Краснодарском крае С.В. </w:t>
            </w:r>
            <w:proofErr w:type="spellStart"/>
            <w:r w:rsidRPr="00E43A1D">
              <w:rPr>
                <w:sz w:val="28"/>
                <w:szCs w:val="28"/>
                <w:lang w:eastAsia="zh-CN"/>
              </w:rPr>
              <w:t>Мышака</w:t>
            </w:r>
            <w:proofErr w:type="spellEnd"/>
            <w:r w:rsidRPr="00E43A1D">
              <w:rPr>
                <w:sz w:val="28"/>
                <w:szCs w:val="28"/>
                <w:lang w:eastAsia="zh-CN"/>
              </w:rPr>
              <w:t xml:space="preserve">                                                                   в </w:t>
            </w:r>
            <w:r>
              <w:rPr>
                <w:sz w:val="28"/>
                <w:szCs w:val="28"/>
                <w:lang w:eastAsia="zh-CN"/>
              </w:rPr>
              <w:t>Северо-Кавказском филиале Российского государственного университета правосудия, 18.05.16.</w:t>
            </w:r>
          </w:p>
        </w:tc>
      </w:tr>
    </w:tbl>
    <w:p w:rsidR="00C958EA" w:rsidRDefault="00C958EA" w:rsidP="00C958E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958EA" w:rsidRDefault="00C958EA" w:rsidP="00C958E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958EA" w:rsidRPr="00E43A1D" w:rsidRDefault="00C958EA" w:rsidP="00C958E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Добрый день, уважаемые коллеги!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Прежде, чем перейти непосредственно к теме сегодняшней лекции, я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хочу поблагодарить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5499">
        <w:rPr>
          <w:rFonts w:ascii="Times New Roman" w:eastAsia="Times New Roman" w:hAnsi="Times New Roman" w:cs="Times New Roman"/>
          <w:sz w:val="28"/>
          <w:szCs w:val="28"/>
          <w:lang w:eastAsia="ru-RU"/>
        </w:rPr>
        <w:t>иректор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54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Северо-Кавказского филиала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A05499">
        <w:rPr>
          <w:rFonts w:ascii="Times New Roman" w:hAnsi="Times New Roman" w:cs="Times New Roman"/>
          <w:sz w:val="28"/>
          <w:szCs w:val="28"/>
          <w:lang w:eastAsia="zh-CN"/>
        </w:rPr>
        <w:t>Российского государственного университета правосудия</w:t>
      </w:r>
      <w:r w:rsidRPr="00A05499">
        <w:rPr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Евгения</w:t>
      </w:r>
      <w:r w:rsidRPr="00A05499">
        <w:rPr>
          <w:rFonts w:ascii="Times New Roman" w:hAnsi="Times New Roman" w:cs="Times New Roman"/>
          <w:sz w:val="28"/>
          <w:szCs w:val="28"/>
          <w:lang w:eastAsia="zh-CN"/>
        </w:rPr>
        <w:t xml:space="preserve"> Борисович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а </w:t>
      </w:r>
      <w:hyperlink r:id="rId7" w:history="1">
        <w:proofErr w:type="spellStart"/>
        <w:r w:rsidRPr="00A054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Овдиенко</w:t>
        </w:r>
        <w:proofErr w:type="spellEnd"/>
        <w:r w:rsidRPr="00A054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за предоставленную возможность выступить перед студентами и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преподавателями вашего ВУЗа.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Итак, тема лекции: «Роль и значение института Уполномоченного по правам человека в механизме защиты прав и свобод человека и гражданина».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C95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Прежде всего, необходимо сказать, что </w:t>
      </w:r>
      <w:r w:rsidRPr="00C958EA">
        <w:rPr>
          <w:rFonts w:ascii="Times New Roman" w:hAnsi="Times New Roman" w:cs="Times New Roman"/>
          <w:sz w:val="28"/>
          <w:szCs w:val="28"/>
          <w:lang w:eastAsia="zh-CN"/>
        </w:rPr>
        <w:t xml:space="preserve">родоначальником </w:t>
      </w:r>
      <w:r w:rsidRPr="00C958EA">
        <w:rPr>
          <w:rFonts w:ascii="Times New Roman" w:hAnsi="Times New Roman" w:cs="Times New Roman"/>
          <w:sz w:val="28"/>
          <w:szCs w:val="28"/>
        </w:rPr>
        <w:t xml:space="preserve">института </w:t>
      </w:r>
      <w:r w:rsidRPr="00C958EA">
        <w:rPr>
          <w:rFonts w:ascii="Times New Roman" w:hAnsi="Times New Roman" w:cs="Times New Roman"/>
          <w:sz w:val="28"/>
          <w:szCs w:val="28"/>
          <w:lang w:eastAsia="zh-CN"/>
        </w:rPr>
        <w:t xml:space="preserve">Уполномоченного или </w:t>
      </w:r>
      <w:proofErr w:type="spellStart"/>
      <w:r w:rsidRPr="00C958EA">
        <w:rPr>
          <w:rFonts w:ascii="Times New Roman" w:hAnsi="Times New Roman" w:cs="Times New Roman"/>
          <w:sz w:val="28"/>
          <w:szCs w:val="28"/>
          <w:lang w:eastAsia="zh-CN"/>
        </w:rPr>
        <w:t>омбудсмана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 w:rsidRPr="00C958EA">
        <w:rPr>
          <w:rFonts w:ascii="Times New Roman" w:hAnsi="Times New Roman" w:cs="Times New Roman"/>
          <w:sz w:val="28"/>
          <w:szCs w:val="28"/>
          <w:lang w:eastAsia="zh-CN"/>
        </w:rPr>
        <w:t xml:space="preserve">считается Швеция. Именно там  Конституцией 1809 года была впервые введена должность </w:t>
      </w:r>
      <w:proofErr w:type="spellStart"/>
      <w:r w:rsidRPr="00C958EA">
        <w:rPr>
          <w:rFonts w:ascii="Times New Roman" w:hAnsi="Times New Roman" w:cs="Times New Roman"/>
          <w:sz w:val="28"/>
          <w:szCs w:val="28"/>
          <w:lang w:eastAsia="zh-CN"/>
        </w:rPr>
        <w:t>омбудсмана</w:t>
      </w:r>
      <w:proofErr w:type="spellEnd"/>
      <w:r w:rsidRPr="00C958EA">
        <w:rPr>
          <w:rFonts w:ascii="Times New Roman" w:hAnsi="Times New Roman" w:cs="Times New Roman"/>
          <w:sz w:val="28"/>
          <w:szCs w:val="28"/>
          <w:lang w:eastAsia="zh-CN"/>
        </w:rPr>
        <w:t>. Шведы и другие скандинавские народы переводили слово «</w:t>
      </w:r>
      <w:proofErr w:type="spellStart"/>
      <w:r w:rsidRPr="00C958EA">
        <w:rPr>
          <w:rFonts w:ascii="Times New Roman" w:hAnsi="Times New Roman" w:cs="Times New Roman"/>
          <w:sz w:val="28"/>
          <w:szCs w:val="28"/>
          <w:lang w:eastAsia="zh-CN"/>
        </w:rPr>
        <w:t>омбудсман</w:t>
      </w:r>
      <w:proofErr w:type="spellEnd"/>
      <w:r w:rsidRPr="00C958EA">
        <w:rPr>
          <w:rFonts w:ascii="Times New Roman" w:hAnsi="Times New Roman" w:cs="Times New Roman"/>
          <w:sz w:val="28"/>
          <w:szCs w:val="28"/>
          <w:lang w:eastAsia="zh-CN"/>
        </w:rPr>
        <w:t xml:space="preserve">» как «поверенный», «управляющий делами», «доверенное лицо». </w:t>
      </w:r>
    </w:p>
    <w:p w:rsidR="00C958EA" w:rsidRP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958EA">
        <w:rPr>
          <w:rFonts w:ascii="Times New Roman" w:hAnsi="Times New Roman" w:cs="Times New Roman"/>
          <w:sz w:val="28"/>
          <w:szCs w:val="28"/>
          <w:lang w:eastAsia="zh-CN"/>
        </w:rPr>
        <w:t xml:space="preserve">Второй страной, где была введена подобная должность, стала Финляндия (Конституция 1919 года), а с середины ХХ века этот институт стал распространяться и среди других стран мира. 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Это процесс, прежде всего, связан с созданием в 1945 году Организации Объединенных Наций (ООН). 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После Устава ООН первым всеобъемлющим документом о права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х человека, принятым 10 декабря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1948 г. ООН, стала Всеобщая декларация прав человека. Этот документ вместе с Уставом ООН, двумя пактами о правах человека и факультативным протоколом к Пакту о гражданских и политических правах составляет Международный билль о правах человека. Дело в том, что Всеобщая декларация прав человека, не будучи договором, не имеет обязательной силы. Поэтому, чтобы придать правам, содержащимся в ней, силу закона, необходимы были пакты. Два пакта и факультативный протокол были приняты Генеральной ассамблеей ООН в 1966 г. и вступили в силу в 1976 г.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Если говорить о Всеобщей декларации прав человека, то необходимо отметить, что она является ориентиром и источником развития всего современного правозащитного движения. Её преамбула и тридцать статей перечисляют гражданские, политические, экономические, социальные и культурные права. В преамбуле отмечается, что «пренебрежение и презрение к правам человека привели к варварским актам, которые возмущают совесть человечества, и, что создание такого мира, в котором люди будут иметь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свободу слова и убеждений и будут свободны от страха и нужды, провозглашено как высокое стремление людей».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Всеобщая декларация провозгласила, что признание достоинства, присущего всем членам человеческой семьи и равных и неотъемлемых прав их является основой свободы, справедливости и всеобщего мира. В статье 1 декларации закреплены положения естественного права: «Все люди рождаются свободными и равными в своем достоинстве и правах. Они наделены разумом и совестью и должны поступать в отношении друг друга в духе братства».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С принятием Всеобщей декларации прав человека институт Уполномоченного по правам человека получил новый импульс развития. И если еще в 50-е годы прошлого столетия понятие «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» было почти неизвестно в мире, то в течение короткого времени оно стало  весьма популярным.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Сегодня более 100 государств мира имеют такой институт. 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Омбудсманы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разных стран обладают различной компетенцией, возможностями, правовым статусом. Институт может существовать как на национальном уровне, так и на уровне регионов, а иногда и на уровне  муниципалитетов.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некоторых государствах допускается  сосуществование нескольких 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омбудсманов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,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Австрии – три, Швеции и Литве – по пять. Нередко могут  вводиться должности «специализированных» 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омбудсманов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, работающих по конкретным направлениям в сфере защиты прав человека: по правам военнослужащих, студентов, потребителей, бездомных, по проблемам гендерной дискриминации и т.д.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При всех национальных отличиях основные функции 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омбудсмана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неизменны и состоят в том, что он принимает жалобы граждан на нарушения их прав и свобод действиями (или бездействием) правительственных чиновников и ведомств, рассматривает их и выносит свои заключения. И хотя эти заключения носят рекомендательный характер, в подавляющем большинстве случаев рекомендации 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омбудсмана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принимаются к исполнению.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Российской Федерации идея учреждения института 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омбудсмана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, точнее, Уполномоченного по правам человека, впервые получила юридическое выражение в Декларации прав и свобод человека и гражданина, принятой 22 ноября 1991 года Верховным Советом РСФСР. Статья 40 Декларации предусматривала создание должности Парламентского уполномоченного по правам человека, который «назначается Верховным Советом на срок 5 лет, ему подотчетен и обладает той же неприкосновенностью, что и народный депутат РСФСР».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Однако на практике эта норма так и не была реализована. 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Должность Уполномоченного по правам человека была учреждена Конституцией Российской Федерации 1993 года. Пункт «д» части 1 статьи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103 Конституции относит к ведению Государственной Думы РФ назначение и освобождение от должности Уполномоченного.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Конституция РФ предоставила особый статус общепризнанным нормам о правах человека: «В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Конституцией» (часть 1 статьи 17).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Особый статус прав и свобод человека и политико-правовой системе России подтверждает положение Конституции, согласно которому права и свободы человека и гражданина определяют смысл, содержание и применение законов, деятельность всех ветвей власти. При этом особая роль отводится судебной власти. Права и свободы «обеспечиваются правосудием» (статья 18).</w:t>
      </w:r>
      <w:bookmarkStart w:id="0" w:name="_GoBack"/>
      <w:bookmarkEnd w:id="0"/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Каждому  гарантируется судебная защита его прав и свобод, в том числе и тех, которые определяются международными нормами. В суд могут быть обжалованы нарушающие права человека решения и действия (или бездействие) органов государственной власти, местного самоуправления, общественных объединений и должностных лиц (части 1, 2 статьи 46).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Новым в отечественном праве является положение Конституции РФ, предусматривающее право каждого, в соответствии с международными договорами России, обращаться в межгосударственные органы по защите прав и свобод человека (часть 3 статьи 46). 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28 февраля 1996 года Россия была принята в Совет Европы. Европейская конвенция о защите прав человека и основных свобод была ратифицирована Россией 30 марта 1998 года и вступила в силу 5 мая того же года. Согласно пункту 4 статьи 15 Конституции РФ Конвенция стала частью правовой системы нашего государства.</w:t>
      </w:r>
    </w:p>
    <w:p w:rsidR="00C958EA" w:rsidRPr="00A34CD1" w:rsidRDefault="00BD47DB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Итак, п</w:t>
      </w:r>
      <w:r w:rsidR="00C958EA"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ервым Уполномоченным по правам человека в Российской Федерации 17 января 1994 года был назначен Сергей Адамович Ковалев, который находился в этой должности до 10 марта </w:t>
      </w:r>
      <w:r w:rsidR="00C958EA">
        <w:rPr>
          <w:rFonts w:ascii="Times New Roman" w:eastAsia="Times New Roman" w:hAnsi="Times New Roman" w:cs="Times New Roman"/>
          <w:sz w:val="28"/>
          <w:szCs w:val="28"/>
          <w:lang w:eastAsia="zh-CN"/>
        </w:rPr>
        <w:t>1995 года. В период 1998-2004 г</w:t>
      </w:r>
      <w:r w:rsidR="00C958EA"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г. Уполномоченным по правам человека в Российской Федерации являлся Олег </w:t>
      </w:r>
      <w:proofErr w:type="spellStart"/>
      <w:r w:rsidR="00C958EA"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Орестович</w:t>
      </w:r>
      <w:proofErr w:type="spellEnd"/>
      <w:r w:rsidR="00C958EA"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Миронов. На этом посту его сменил известный российский политик и дипломат Владимир Петрович Лукин (занимал должность</w:t>
      </w:r>
      <w:r w:rsidR="00C958E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в течение двух сроков подряд).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 марта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 20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14 года по март 2016 года 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>Уполномоченным по правам человека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в Российской Федерации была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Элла Александровна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zh-CN"/>
        </w:rPr>
        <w:t>Памфилова.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С 22 апреля 2016 года </w:t>
      </w:r>
      <w:r w:rsidRPr="00E43A1D">
        <w:rPr>
          <w:rFonts w:ascii="Times New Roman" w:hAnsi="Times New Roman" w:cs="Times New Roman"/>
          <w:sz w:val="28"/>
          <w:szCs w:val="28"/>
          <w:lang w:eastAsia="zh-CN"/>
        </w:rPr>
        <w:t xml:space="preserve">Уполномоченным по правам человека в Российской 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Федерации является Татьяна Николаевна </w:t>
      </w:r>
      <w:proofErr w:type="spellStart"/>
      <w:r>
        <w:rPr>
          <w:rFonts w:ascii="Times New Roman" w:hAnsi="Times New Roman" w:cs="Times New Roman"/>
          <w:sz w:val="28"/>
          <w:szCs w:val="28"/>
          <w:lang w:eastAsia="zh-CN"/>
        </w:rPr>
        <w:t>Москалькова</w:t>
      </w:r>
      <w:proofErr w:type="spellEnd"/>
      <w:r>
        <w:rPr>
          <w:rFonts w:ascii="Times New Roman" w:hAnsi="Times New Roman" w:cs="Times New Roman"/>
          <w:sz w:val="28"/>
          <w:szCs w:val="28"/>
          <w:lang w:eastAsia="zh-CN"/>
        </w:rPr>
        <w:t>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федеральном уровне деятельность Уполномоченного регулируется Федеральным конституционным законом от 26 февраля 1997 г. №1-ФКЗ «Об Уполномоченном по правам человека в Российской Федерации». 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Статья пятая данного закона имеет норму, согласно которой «в соответствии с конституцией (уставом), законом субъекта Российской Федерации может учреждаться должность Уполномоченного по правам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человека в субъекте Российской Федерации». Его финансирование является бюджетным обязательством субъекта Российской Федерации. 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Так в России возник институт Упо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лномоченного по правам человека.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Концептуально, он является посредником между властью и человеком,  не подменяет деятельность других государственных органов, а лишь способствует выполнению установленных для них законом функций в интересах обратившегося лица. При этом сам институт Уполномоченного по правам человека не входит ни в одну из ветвей власти, не наделен властно-распорядительными функциями. 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18604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настоящее время институт Уполномоченного по правам человека действует в 83 субъектах Российской Федерации. </w:t>
      </w:r>
    </w:p>
    <w:p w:rsidR="00C958EA" w:rsidRDefault="00C958EA" w:rsidP="0018097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Как развивается институт Уполномоченного сегодня? Какова ситуация с правами человека в России?</w:t>
      </w:r>
      <w:r w:rsidR="0018097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Ответы на эти вопросы можно найти в </w:t>
      </w:r>
      <w:r w:rsidR="00180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докладе за 2015 год, который недавно представила</w:t>
      </w:r>
      <w:r w:rsidR="0018097A" w:rsidRPr="001809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097A">
        <w:rPr>
          <w:rFonts w:ascii="Times New Roman" w:eastAsia="Times New Roman" w:hAnsi="Times New Roman" w:cs="Times New Roman"/>
          <w:sz w:val="28"/>
          <w:szCs w:val="28"/>
        </w:rPr>
        <w:t>Уполномоченный</w:t>
      </w:r>
      <w:r w:rsidR="0018097A" w:rsidRPr="00AF6CC8">
        <w:rPr>
          <w:rFonts w:ascii="Times New Roman" w:eastAsia="Times New Roman" w:hAnsi="Times New Roman" w:cs="Times New Roman"/>
          <w:sz w:val="28"/>
          <w:szCs w:val="28"/>
        </w:rPr>
        <w:t xml:space="preserve"> по правам человека в Российской Федерации</w:t>
      </w:r>
      <w:r w:rsidR="00180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097A"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Элла Александровна</w:t>
      </w:r>
      <w:r w:rsidR="0018097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Памфилова (как вы знаете, в апреле этого года она возглавила Центральную избирательную комиссию РФ).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этом докладе содержится всесторонний анализ состояния прав человека в России, приводятся данные ведущих социологических центров нашей страны, таких как </w:t>
      </w:r>
      <w:r>
        <w:rPr>
          <w:rFonts w:ascii="Times New Roman" w:hAnsi="Times New Roman" w:cs="Times New Roman"/>
          <w:sz w:val="28"/>
          <w:szCs w:val="28"/>
        </w:rPr>
        <w:t>Фонд «Общественное мнение» и Левада-Центр, которые провели исследования по этой теме.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хотелось бы ознакомить вас с некоторыми результатами этих исследований. </w:t>
      </w:r>
    </w:p>
    <w:p w:rsidR="00C958EA" w:rsidRPr="00D57017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мнению федерального Уполномоченного, самой острой проблемой является </w:t>
      </w:r>
      <w:r w:rsidRPr="00D57017">
        <w:rPr>
          <w:rFonts w:ascii="Times New Roman" w:hAnsi="Times New Roman" w:cs="Times New Roman"/>
          <w:sz w:val="28"/>
          <w:szCs w:val="28"/>
        </w:rPr>
        <w:t>углубление социал</w:t>
      </w:r>
      <w:r>
        <w:rPr>
          <w:rFonts w:ascii="Times New Roman" w:hAnsi="Times New Roman" w:cs="Times New Roman"/>
          <w:sz w:val="28"/>
          <w:szCs w:val="28"/>
        </w:rPr>
        <w:t>ьно-экономического неравенства в обществе.</w:t>
      </w:r>
    </w:p>
    <w:p w:rsidR="00C958EA" w:rsidRPr="00F04C1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C19">
        <w:rPr>
          <w:rFonts w:ascii="Times New Roman" w:hAnsi="Times New Roman" w:cs="Times New Roman"/>
          <w:sz w:val="28"/>
          <w:szCs w:val="28"/>
        </w:rPr>
        <w:t xml:space="preserve">Запредельный разрыв в доходах между самыми богатыми и самыми бедными (малоимущими), </w:t>
      </w:r>
      <w:r>
        <w:rPr>
          <w:rFonts w:ascii="Times New Roman" w:hAnsi="Times New Roman" w:cs="Times New Roman"/>
          <w:sz w:val="28"/>
          <w:szCs w:val="28"/>
        </w:rPr>
        <w:t xml:space="preserve">который мы наблюдаем в России, </w:t>
      </w:r>
      <w:r w:rsidRPr="00F04C19">
        <w:rPr>
          <w:rFonts w:ascii="Times New Roman" w:hAnsi="Times New Roman" w:cs="Times New Roman"/>
          <w:sz w:val="28"/>
          <w:szCs w:val="28"/>
        </w:rPr>
        <w:t>относится к одной из значимых внутренних угроз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19">
        <w:rPr>
          <w:rFonts w:ascii="Times New Roman" w:hAnsi="Times New Roman" w:cs="Times New Roman"/>
          <w:sz w:val="28"/>
          <w:szCs w:val="28"/>
        </w:rPr>
        <w:t>государства.</w:t>
      </w:r>
    </w:p>
    <w:p w:rsidR="00C958EA" w:rsidRPr="00F04C1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C19">
        <w:rPr>
          <w:rFonts w:ascii="Times New Roman" w:hAnsi="Times New Roman" w:cs="Times New Roman"/>
          <w:sz w:val="28"/>
          <w:szCs w:val="28"/>
        </w:rPr>
        <w:t>По данным Министра труда и социальной защиты Российской Федерации, число россиян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4C19">
        <w:rPr>
          <w:rFonts w:ascii="Times New Roman" w:hAnsi="Times New Roman" w:cs="Times New Roman"/>
          <w:sz w:val="28"/>
          <w:szCs w:val="28"/>
        </w:rPr>
        <w:t>доходами ниже прожиточного минимума за последний год увеличилось на 3 миллиона человек и</w:t>
      </w:r>
      <w:r>
        <w:rPr>
          <w:rFonts w:ascii="Times New Roman" w:hAnsi="Times New Roman" w:cs="Times New Roman"/>
          <w:sz w:val="28"/>
          <w:szCs w:val="28"/>
        </w:rPr>
        <w:t xml:space="preserve"> составило19 миллионов. О</w:t>
      </w:r>
      <w:r w:rsidRPr="00F04C19">
        <w:rPr>
          <w:rFonts w:ascii="Times New Roman" w:hAnsi="Times New Roman" w:cs="Times New Roman"/>
          <w:sz w:val="28"/>
          <w:szCs w:val="28"/>
        </w:rPr>
        <w:t>т 60% до 70% лиц, ок</w:t>
      </w:r>
      <w:r>
        <w:rPr>
          <w:rFonts w:ascii="Times New Roman" w:hAnsi="Times New Roman" w:cs="Times New Roman"/>
          <w:sz w:val="28"/>
          <w:szCs w:val="28"/>
        </w:rPr>
        <w:t xml:space="preserve">азавшихся за чертой бедности, - это </w:t>
      </w:r>
      <w:r w:rsidRPr="00F04C19">
        <w:rPr>
          <w:rFonts w:ascii="Times New Roman" w:hAnsi="Times New Roman" w:cs="Times New Roman"/>
          <w:sz w:val="28"/>
          <w:szCs w:val="28"/>
        </w:rPr>
        <w:t>семьи с детьми.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EA" w:rsidRPr="00F04C1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04C19">
        <w:rPr>
          <w:rFonts w:ascii="Times New Roman" w:hAnsi="Times New Roman" w:cs="Times New Roman"/>
          <w:sz w:val="28"/>
          <w:szCs w:val="28"/>
        </w:rPr>
        <w:t>В 2015 году на</w:t>
      </w:r>
      <w:r>
        <w:rPr>
          <w:rFonts w:ascii="Times New Roman" w:hAnsi="Times New Roman" w:cs="Times New Roman"/>
          <w:sz w:val="28"/>
          <w:szCs w:val="28"/>
        </w:rPr>
        <w:t xml:space="preserve"> долю 10% наиболее обеспеченных граждан</w:t>
      </w:r>
      <w:r w:rsidRPr="00F04C19">
        <w:rPr>
          <w:rFonts w:ascii="Times New Roman" w:hAnsi="Times New Roman" w:cs="Times New Roman"/>
          <w:sz w:val="28"/>
          <w:szCs w:val="28"/>
        </w:rPr>
        <w:t xml:space="preserve"> приходится 29,4% общего объема </w:t>
      </w:r>
      <w:r>
        <w:rPr>
          <w:rFonts w:ascii="Times New Roman" w:hAnsi="Times New Roman" w:cs="Times New Roman"/>
          <w:sz w:val="28"/>
          <w:szCs w:val="28"/>
        </w:rPr>
        <w:t xml:space="preserve">денежных доходов (в 2014 году - </w:t>
      </w:r>
      <w:r w:rsidRPr="00F04C19">
        <w:rPr>
          <w:rFonts w:ascii="Times New Roman" w:hAnsi="Times New Roman" w:cs="Times New Roman"/>
          <w:sz w:val="28"/>
          <w:szCs w:val="28"/>
        </w:rPr>
        <w:t>30,5%), а на долю 10% наи</w:t>
      </w:r>
      <w:r>
        <w:rPr>
          <w:rFonts w:ascii="Times New Roman" w:hAnsi="Times New Roman" w:cs="Times New Roman"/>
          <w:sz w:val="28"/>
          <w:szCs w:val="28"/>
        </w:rPr>
        <w:t xml:space="preserve">менее обеспеченных граждан - </w:t>
      </w:r>
      <w:r w:rsidRPr="00F04C19">
        <w:rPr>
          <w:rFonts w:ascii="Times New Roman" w:hAnsi="Times New Roman" w:cs="Times New Roman"/>
          <w:sz w:val="28"/>
          <w:szCs w:val="28"/>
        </w:rPr>
        <w:t>2,1% (1,9% в 2014 году).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962">
        <w:rPr>
          <w:rFonts w:ascii="Times New Roman" w:hAnsi="Times New Roman" w:cs="Times New Roman"/>
          <w:b/>
          <w:sz w:val="28"/>
          <w:szCs w:val="28"/>
        </w:rPr>
        <w:t>Диаграмма 1</w:t>
      </w:r>
      <w:r w:rsidR="009F283E">
        <w:rPr>
          <w:rFonts w:ascii="Times New Roman" w:hAnsi="Times New Roman" w:cs="Times New Roman"/>
          <w:b/>
          <w:sz w:val="28"/>
          <w:szCs w:val="28"/>
        </w:rPr>
        <w:t>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04C19">
        <w:rPr>
          <w:rFonts w:ascii="Times New Roman" w:hAnsi="Times New Roman" w:cs="Times New Roman"/>
          <w:sz w:val="28"/>
          <w:szCs w:val="28"/>
        </w:rPr>
        <w:t>о величине</w:t>
      </w:r>
      <w:r>
        <w:rPr>
          <w:rFonts w:ascii="Times New Roman" w:hAnsi="Times New Roman" w:cs="Times New Roman"/>
          <w:sz w:val="28"/>
          <w:szCs w:val="28"/>
        </w:rPr>
        <w:t xml:space="preserve"> среднедушевых денежных доходов в</w:t>
      </w:r>
      <w:r w:rsidRPr="00F04C19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 xml:space="preserve">у население </w:t>
      </w:r>
      <w:r w:rsidRPr="00F04C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распределилось</w:t>
      </w:r>
      <w:r w:rsidRPr="00F04C19">
        <w:rPr>
          <w:rFonts w:ascii="Times New Roman" w:hAnsi="Times New Roman" w:cs="Times New Roman"/>
          <w:sz w:val="28"/>
          <w:szCs w:val="28"/>
        </w:rPr>
        <w:t xml:space="preserve"> следующим образом:</w:t>
      </w:r>
      <w:r>
        <w:rPr>
          <w:rFonts w:ascii="Times New Roman" w:hAnsi="Times New Roman" w:cs="Times New Roman"/>
          <w:sz w:val="28"/>
          <w:szCs w:val="28"/>
        </w:rPr>
        <w:t xml:space="preserve"> 22,1% опрошенных имеют </w:t>
      </w:r>
    </w:p>
    <w:p w:rsidR="00C958EA" w:rsidRDefault="00C958EA" w:rsidP="00C958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 в пределах от 27 до 45 тыс. руб.; 18,8% - от 19 до 27 тыс. руб.; совершенно небольшой доход – до 7 тыс. руб. имеют 6,3% опрошенных.</w:t>
      </w:r>
    </w:p>
    <w:p w:rsidR="00C958EA" w:rsidRPr="00D57017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Самый большой уровень разрыва между богатыми и бедными в России отмечен в Москве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(39,3%), Чеченской Республике (40,1%) и Республике Дагестан (38,6%).</w:t>
      </w:r>
      <w:r>
        <w:rPr>
          <w:rFonts w:ascii="Times New Roman" w:hAnsi="Times New Roman" w:cs="Times New Roman"/>
          <w:sz w:val="28"/>
          <w:szCs w:val="28"/>
        </w:rPr>
        <w:t xml:space="preserve"> Аналитики</w:t>
      </w:r>
      <w:r w:rsidRPr="00A0598D">
        <w:rPr>
          <w:rFonts w:ascii="Times New Roman" w:hAnsi="Times New Roman" w:cs="Times New Roman"/>
          <w:sz w:val="28"/>
          <w:szCs w:val="28"/>
        </w:rPr>
        <w:t xml:space="preserve"> отмечают, что в России наблюдается один из самых высоких показателей социального расслоения. </w:t>
      </w:r>
      <w:r w:rsidRPr="00A0598D">
        <w:rPr>
          <w:rFonts w:ascii="Times New Roman" w:hAnsi="Times New Roman" w:cs="Times New Roman"/>
          <w:sz w:val="28"/>
          <w:szCs w:val="28"/>
        </w:rPr>
        <w:lastRenderedPageBreak/>
        <w:t>Выше уровень социального расслоения только в Китае. Показатель соотношения средних доходов 10% наиболее и 10% наименее обеспеченных слоев населения вырос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с 4,5 раза в 1990 году до 16,5 раза в 2013 году, в 2015 году этот показатель немного снизился.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 xml:space="preserve">этом с 2000 года </w:t>
      </w:r>
      <w:r w:rsidRPr="00D57017">
        <w:rPr>
          <w:rFonts w:ascii="Times New Roman" w:hAnsi="Times New Roman" w:cs="Times New Roman"/>
          <w:bCs/>
          <w:sz w:val="28"/>
          <w:szCs w:val="28"/>
        </w:rPr>
        <w:t>бедность снижается, а экономическое неравенство растет.</w:t>
      </w:r>
    </w:p>
    <w:p w:rsidR="00C958EA" w:rsidRPr="00A0598D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При сохранении нынешних тенденций, к 2017 году показатель неравенства доходов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10% наиболее и наименее обеспеченных может вырасти с 16,5 до 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Усиливается социальное расслоение не только граждан, но и семей: чем больше в семье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детей, тем выше вероятность оказаться за чертой бедности.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Среди проблем социального расслоения особое место занимает вопрос определения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«среднего класса», так как считается, что «средний класс» является наиболее экономически активным элементом общества, гарантом социальной стабильности государства, поскольку он является прослойкой между малоимущим населением и богатыми людьми. В зависимости от совокупности этих факторов реальное количество граждан, относящихся к среднему классу в России,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оценивается в 15% (при норме развитого госу</w:t>
      </w:r>
      <w:r>
        <w:rPr>
          <w:rFonts w:ascii="Times New Roman" w:hAnsi="Times New Roman" w:cs="Times New Roman"/>
          <w:sz w:val="28"/>
          <w:szCs w:val="28"/>
        </w:rPr>
        <w:t>дарства в 60-</w:t>
      </w:r>
      <w:r w:rsidRPr="00A0598D">
        <w:rPr>
          <w:rFonts w:ascii="Times New Roman" w:hAnsi="Times New Roman" w:cs="Times New Roman"/>
          <w:sz w:val="28"/>
          <w:szCs w:val="28"/>
        </w:rPr>
        <w:t>80%).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Не может не вызывать тревогу усиливающиеся диспропорции в доступности к качественному образованию, что усугубляет складывающееся социальное неравенство. В особенности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касается дошкольного образования, которым в настоящее время в разных субъектах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Федерации охвачено от 65% до 90% детей дошкольного возраста, причем этот показатель колеблется в пределах одного и того же федерального округа. Такая дифференциация в доступности образования уже с дошкольного уровня является риском усиления социального расслоения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при получении дальнейшего образования.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Одним из негативных явлений, сопутствующих социальному расслоению, является детская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 xml:space="preserve">беспризорность и рост правонарушений среди несовершеннолетних. </w:t>
      </w:r>
    </w:p>
    <w:p w:rsidR="00C958EA" w:rsidRPr="00A0598D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Увеличивающийся разрыв между реальными доходами и жизненными стандартами, невозможность достижения пропагандируемого роскошного образа жизни законными способами способствуют интенсивному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вовлечению несовершеннолетних в криминальную деятельность или порождают высокую степень психологической готовности к правонарушениям.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Высокий уровень социального расслоения, а главное, обнищание значительной части населения, является одним из ключевых факторов роста преступности. В частности, около п</w:t>
      </w:r>
      <w:r>
        <w:rPr>
          <w:rFonts w:ascii="Times New Roman" w:hAnsi="Times New Roman" w:cs="Times New Roman"/>
          <w:sz w:val="28"/>
          <w:szCs w:val="28"/>
        </w:rPr>
        <w:t>оловины (45,6%) преступлений, совершенных в России в</w:t>
      </w:r>
      <w:r w:rsidRPr="00A0598D">
        <w:rPr>
          <w:rFonts w:ascii="Times New Roman" w:hAnsi="Times New Roman" w:cs="Times New Roman"/>
          <w:sz w:val="28"/>
          <w:szCs w:val="28"/>
        </w:rPr>
        <w:t xml:space="preserve"> 2015 год</w:t>
      </w:r>
      <w:r>
        <w:rPr>
          <w:rFonts w:ascii="Times New Roman" w:hAnsi="Times New Roman" w:cs="Times New Roman"/>
          <w:sz w:val="28"/>
          <w:szCs w:val="28"/>
        </w:rPr>
        <w:t>у,</w:t>
      </w:r>
      <w:r w:rsidRPr="00A0598D">
        <w:rPr>
          <w:rFonts w:ascii="Times New Roman" w:hAnsi="Times New Roman" w:cs="Times New Roman"/>
          <w:sz w:val="28"/>
          <w:szCs w:val="28"/>
        </w:rPr>
        <w:t xml:space="preserve"> носит имущественный характер. Среди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совершивших преступление, 65,9% не имел</w:t>
      </w:r>
      <w:r>
        <w:rPr>
          <w:rFonts w:ascii="Times New Roman" w:hAnsi="Times New Roman" w:cs="Times New Roman"/>
          <w:sz w:val="28"/>
          <w:szCs w:val="28"/>
        </w:rPr>
        <w:t>и постоянного источника доход</w:t>
      </w:r>
      <w:r w:rsidRPr="00A0598D">
        <w:rPr>
          <w:rFonts w:ascii="Times New Roman" w:hAnsi="Times New Roman" w:cs="Times New Roman"/>
          <w:sz w:val="28"/>
          <w:szCs w:val="28"/>
        </w:rPr>
        <w:t>. Все это приводит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к повышению градуса социальной нетерпимости, адресованной условным «богатым»,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мигрантам, которые «</w:t>
      </w:r>
      <w:proofErr w:type="spellStart"/>
      <w:r w:rsidRPr="00A0598D">
        <w:rPr>
          <w:rFonts w:ascii="Times New Roman" w:hAnsi="Times New Roman" w:cs="Times New Roman"/>
          <w:sz w:val="28"/>
          <w:szCs w:val="28"/>
        </w:rPr>
        <w:t>демпингуют</w:t>
      </w:r>
      <w:proofErr w:type="spellEnd"/>
      <w:r w:rsidRPr="00A0598D">
        <w:rPr>
          <w:rFonts w:ascii="Times New Roman" w:hAnsi="Times New Roman" w:cs="Times New Roman"/>
          <w:sz w:val="28"/>
          <w:szCs w:val="28"/>
        </w:rPr>
        <w:t>» в оплате труда при конкуренции за рабочие места.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 xml:space="preserve">ая и экономическая защищенность - </w:t>
      </w:r>
      <w:r w:rsidRPr="00A0598D">
        <w:rPr>
          <w:rFonts w:ascii="Times New Roman" w:hAnsi="Times New Roman" w:cs="Times New Roman"/>
          <w:sz w:val="28"/>
          <w:szCs w:val="28"/>
        </w:rPr>
        <w:t xml:space="preserve">ключевой показатель соблюдения прав человека в представлениях жителей России. При этом, </w:t>
      </w:r>
      <w:r w:rsidRPr="00A0598D">
        <w:rPr>
          <w:rFonts w:ascii="Times New Roman" w:hAnsi="Times New Roman" w:cs="Times New Roman"/>
          <w:sz w:val="28"/>
          <w:szCs w:val="28"/>
        </w:rPr>
        <w:lastRenderedPageBreak/>
        <w:t>несмотря на ухудшение экономической ситуации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 xml:space="preserve">вследствие санкций и других внешних и внутренних факторов, более половины россиян продолжают считать, что за последние несколько лет ситуация с соблюдением прав человека в стране не изменилась. 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 xml:space="preserve">Итак, соблюдаются ли права человека в России? 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98D">
        <w:rPr>
          <w:rFonts w:ascii="Times New Roman" w:hAnsi="Times New Roman" w:cs="Times New Roman"/>
          <w:b/>
          <w:sz w:val="28"/>
          <w:szCs w:val="28"/>
        </w:rPr>
        <w:t>Диаграмма 2</w:t>
      </w:r>
      <w:r w:rsidR="009F283E">
        <w:rPr>
          <w:rFonts w:ascii="Times New Roman" w:hAnsi="Times New Roman" w:cs="Times New Roman"/>
          <w:b/>
          <w:sz w:val="28"/>
          <w:szCs w:val="28"/>
        </w:rPr>
        <w:t>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Уверенность в соблюдении прав граждан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2015 году снизилась на 8%. Если в 2014 году об этом положительно отзывалась почти половина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респо</w:t>
      </w:r>
      <w:r>
        <w:rPr>
          <w:rFonts w:ascii="Times New Roman" w:hAnsi="Times New Roman" w:cs="Times New Roman"/>
          <w:sz w:val="28"/>
          <w:szCs w:val="28"/>
        </w:rPr>
        <w:t xml:space="preserve">ндентов (44%), то в 2015 году - </w:t>
      </w:r>
      <w:r w:rsidRPr="00A0598D">
        <w:rPr>
          <w:rFonts w:ascii="Times New Roman" w:hAnsi="Times New Roman" w:cs="Times New Roman"/>
          <w:sz w:val="28"/>
          <w:szCs w:val="28"/>
        </w:rPr>
        <w:t>36%. По мнению 42% опрошенных в 2015 году, права человека в России не соблюдаются; по сравнению с аналогичными данными 2014 года этот показатель</w:t>
      </w:r>
      <w:r>
        <w:rPr>
          <w:rFonts w:ascii="Times New Roman" w:hAnsi="Times New Roman" w:cs="Times New Roman"/>
          <w:sz w:val="28"/>
          <w:szCs w:val="28"/>
        </w:rPr>
        <w:t xml:space="preserve"> снизился на 4%.</w:t>
      </w:r>
      <w:r w:rsidRPr="00A0598D">
        <w:rPr>
          <w:rFonts w:ascii="Times New Roman" w:hAnsi="Times New Roman" w:cs="Times New Roman"/>
          <w:sz w:val="28"/>
          <w:szCs w:val="28"/>
        </w:rPr>
        <w:t xml:space="preserve"> Затруднившихся же с определением своей позиции стало больше в два 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(10% в 2014 году и 21% в 2015 году).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Учитывая исключительное географическое положение страны и её многообразие, был проведен анализ восприятия ситуации с правами человека в различных регионах страны. Если данные ответов о соблюдении прав человека соотнести с картой субъектов Российской Федерации, 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можно сформировать семь групп, исходя из количественных</w:t>
      </w:r>
      <w:r>
        <w:rPr>
          <w:rFonts w:ascii="Times New Roman" w:hAnsi="Times New Roman" w:cs="Times New Roman"/>
          <w:sz w:val="28"/>
          <w:szCs w:val="28"/>
        </w:rPr>
        <w:t xml:space="preserve"> показателей ответов.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3.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больше половины - </w:t>
      </w:r>
      <w:r w:rsidRPr="00A0598D">
        <w:rPr>
          <w:rFonts w:ascii="Times New Roman" w:hAnsi="Times New Roman" w:cs="Times New Roman"/>
          <w:sz w:val="28"/>
          <w:szCs w:val="28"/>
        </w:rPr>
        <w:t>45 субъектов Росси</w:t>
      </w:r>
      <w:r>
        <w:rPr>
          <w:rFonts w:ascii="Times New Roman" w:hAnsi="Times New Roman" w:cs="Times New Roman"/>
          <w:sz w:val="28"/>
          <w:szCs w:val="28"/>
        </w:rPr>
        <w:t xml:space="preserve">йской Федерации - </w:t>
      </w:r>
      <w:r w:rsidRPr="00A0598D">
        <w:rPr>
          <w:rFonts w:ascii="Times New Roman" w:hAnsi="Times New Roman" w:cs="Times New Roman"/>
          <w:sz w:val="28"/>
          <w:szCs w:val="28"/>
        </w:rPr>
        <w:t>с той или иной степенью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уверенности ответили о несоблюдении прав человека в стране. Наиболее скептически настроены респонденты Центрального, Приволжского и Сибирского федеральных округов. Респонденты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0598D">
        <w:rPr>
          <w:rFonts w:ascii="Times New Roman" w:hAnsi="Times New Roman" w:cs="Times New Roman"/>
          <w:sz w:val="28"/>
          <w:szCs w:val="28"/>
        </w:rPr>
        <w:t>36 субъектов Российской Федерации оценивают ситуацию как преимущественно положительную. Респонденты четырех субъектов не смогли определиться с ответом.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598D">
        <w:rPr>
          <w:rFonts w:ascii="Times New Roman" w:hAnsi="Times New Roman" w:cs="Times New Roman"/>
          <w:sz w:val="28"/>
          <w:szCs w:val="28"/>
        </w:rPr>
        <w:t>Прослеживается разница положительных и отрицательных ответов респондентов в городах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598D">
        <w:rPr>
          <w:rFonts w:ascii="Times New Roman" w:hAnsi="Times New Roman" w:cs="Times New Roman"/>
          <w:sz w:val="28"/>
          <w:szCs w:val="28"/>
        </w:rPr>
        <w:t>миллионниках</w:t>
      </w:r>
      <w:proofErr w:type="spellEnd"/>
      <w:r w:rsidRPr="00A0598D">
        <w:rPr>
          <w:rFonts w:ascii="Times New Roman" w:hAnsi="Times New Roman" w:cs="Times New Roman"/>
          <w:sz w:val="28"/>
          <w:szCs w:val="28"/>
        </w:rPr>
        <w:t xml:space="preserve"> и субъектах Российской Федерации, на территории которых расположены города: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598D">
        <w:rPr>
          <w:rFonts w:ascii="Times New Roman" w:hAnsi="Times New Roman" w:cs="Times New Roman"/>
          <w:sz w:val="28"/>
          <w:szCs w:val="28"/>
        </w:rPr>
        <w:t>горожане дают больше положительных ответов. Очевидно, что сказывается влияние лучших бытовых условий и наличие рабочих ме</w:t>
      </w:r>
      <w:proofErr w:type="gramStart"/>
      <w:r w:rsidRPr="00A0598D">
        <w:rPr>
          <w:rFonts w:ascii="Times New Roman" w:hAnsi="Times New Roman" w:cs="Times New Roman"/>
          <w:sz w:val="28"/>
          <w:szCs w:val="28"/>
        </w:rPr>
        <w:t>ст в ср</w:t>
      </w:r>
      <w:proofErr w:type="gramEnd"/>
      <w:r w:rsidRPr="00A0598D">
        <w:rPr>
          <w:rFonts w:ascii="Times New Roman" w:hAnsi="Times New Roman" w:cs="Times New Roman"/>
          <w:sz w:val="28"/>
          <w:szCs w:val="28"/>
        </w:rPr>
        <w:t>авнении с отсутствием соответствующих благ в малонаселенных городах и сельской местности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59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 xml:space="preserve">Показательно, что оценка состояния прав человека в стране </w:t>
      </w:r>
      <w:r w:rsidRPr="006D4C97">
        <w:rPr>
          <w:rFonts w:ascii="Times New Roman" w:hAnsi="Times New Roman" w:cs="Times New Roman"/>
          <w:bCs/>
          <w:sz w:val="28"/>
          <w:szCs w:val="28"/>
        </w:rPr>
        <w:t>коррелирует с социальным положением граждан:</w:t>
      </w:r>
      <w:r w:rsidRPr="00073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чем выше уровень материального положения респондентов, тем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процент утверждений о соблюдении прав граждан внутри социальной группы. Например, в группе респондентов, утверждающих, что им хватает денег только на еду, ответ о соблюдении прав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граждан дали тол</w:t>
      </w:r>
      <w:r>
        <w:rPr>
          <w:rFonts w:ascii="Times New Roman" w:hAnsi="Times New Roman" w:cs="Times New Roman"/>
          <w:sz w:val="28"/>
          <w:szCs w:val="28"/>
        </w:rPr>
        <w:t>ько 24%, в следующей категории</w:t>
      </w:r>
      <w:r w:rsidRPr="000738E9">
        <w:rPr>
          <w:rFonts w:ascii="Times New Roman" w:hAnsi="Times New Roman" w:cs="Times New Roman"/>
          <w:sz w:val="28"/>
          <w:szCs w:val="28"/>
        </w:rPr>
        <w:t xml:space="preserve"> данный процент равен уже 30%, а при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 xml:space="preserve">своего материального благополучия как </w:t>
      </w:r>
      <w:r>
        <w:rPr>
          <w:rFonts w:ascii="Times New Roman" w:hAnsi="Times New Roman" w:cs="Times New Roman"/>
          <w:sz w:val="28"/>
          <w:szCs w:val="28"/>
        </w:rPr>
        <w:t xml:space="preserve">«денег хватает на автомобиль» - </w:t>
      </w:r>
      <w:r w:rsidRPr="000738E9">
        <w:rPr>
          <w:rFonts w:ascii="Times New Roman" w:hAnsi="Times New Roman" w:cs="Times New Roman"/>
          <w:sz w:val="28"/>
          <w:szCs w:val="28"/>
        </w:rPr>
        <w:t>положительный ответ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соблюдении прав граждан в стране равен 46%.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Таким образом, восприятие России как правового государства жителями самой страны напрямую зависит от её социально-экономического развития и объема предоставляемого «социального пакета» от государства.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lastRenderedPageBreak/>
        <w:t>Связь социально-материального положения и правовой незащищенности подтверждается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при анализе конституционных прав и свобод, которые участники опроса выделяют как наиболее</w:t>
      </w:r>
      <w:r>
        <w:rPr>
          <w:rFonts w:ascii="Times New Roman" w:hAnsi="Times New Roman" w:cs="Times New Roman"/>
          <w:sz w:val="28"/>
          <w:szCs w:val="28"/>
        </w:rPr>
        <w:t xml:space="preserve"> важные и значимые.</w:t>
      </w:r>
    </w:p>
    <w:p w:rsidR="00C958EA" w:rsidRPr="00243C6C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4.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8E9">
        <w:rPr>
          <w:rFonts w:ascii="Times New Roman" w:hAnsi="Times New Roman" w:cs="Times New Roman"/>
          <w:sz w:val="28"/>
          <w:szCs w:val="28"/>
        </w:rPr>
        <w:t>В 2015 году для граждан существенно возросла значимость права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беспл</w:t>
      </w:r>
      <w:r>
        <w:rPr>
          <w:rFonts w:ascii="Times New Roman" w:hAnsi="Times New Roman" w:cs="Times New Roman"/>
          <w:sz w:val="28"/>
          <w:szCs w:val="28"/>
        </w:rPr>
        <w:t xml:space="preserve">атную медицинскую помощь (74% - в 2015 году, 66% - </w:t>
      </w:r>
      <w:r w:rsidRPr="000738E9">
        <w:rPr>
          <w:rFonts w:ascii="Times New Roman" w:hAnsi="Times New Roman" w:cs="Times New Roman"/>
          <w:sz w:val="28"/>
          <w:szCs w:val="28"/>
        </w:rPr>
        <w:t>в 2014 году), бесплатное образование (53% и 37% соответственно), право иметь землю в частной собственности (23% и 12% соответственно), право на благоприятную окружающую среду (19% и 10% соответственно) и право на получение квалифицированной юридической помощи (15% и 6% соответственно).</w:t>
      </w:r>
      <w:proofErr w:type="gramEnd"/>
      <w:r w:rsidRPr="000738E9">
        <w:rPr>
          <w:rFonts w:ascii="Times New Roman" w:hAnsi="Times New Roman" w:cs="Times New Roman"/>
          <w:sz w:val="28"/>
          <w:szCs w:val="28"/>
        </w:rPr>
        <w:t xml:space="preserve"> При этом право на</w:t>
      </w:r>
      <w:r>
        <w:rPr>
          <w:rFonts w:ascii="Times New Roman" w:hAnsi="Times New Roman" w:cs="Times New Roman"/>
          <w:sz w:val="28"/>
          <w:szCs w:val="28"/>
        </w:rPr>
        <w:t xml:space="preserve"> бесплатную медицинскую помощь</w:t>
      </w:r>
      <w:r w:rsidRPr="000738E9">
        <w:rPr>
          <w:rFonts w:ascii="Times New Roman" w:hAnsi="Times New Roman" w:cs="Times New Roman"/>
          <w:sz w:val="28"/>
          <w:szCs w:val="28"/>
        </w:rPr>
        <w:t xml:space="preserve"> остается наиболее актуальным для граждан, как и в 2014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3C6C">
        <w:rPr>
          <w:rFonts w:ascii="Times New Roman" w:hAnsi="Times New Roman" w:cs="Times New Roman"/>
          <w:bCs/>
          <w:sz w:val="28"/>
          <w:szCs w:val="28"/>
        </w:rPr>
        <w:t>Право на труд и его справедливую оплату</w:t>
      </w:r>
      <w:r w:rsidRPr="00073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называет значимым для себя половина всех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опрашиваемых, в 2015 году их число возросло на 4%. При этом респондентами всех регионов указано в качестве ценности право иметь постоянную работу. В среднем по стране более 40% заявили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о желании иметь не просто работу, а именно постоянную работу. Жители Казани, Екатеринбурга,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Ямало-Ненецкого и Чукотского автономных округов определили это право как полностью реализованное в настоящий момент.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 xml:space="preserve">Для 7% респондентов приоритетным правом является </w:t>
      </w:r>
      <w:r w:rsidRPr="00243C6C">
        <w:rPr>
          <w:rFonts w:ascii="Times New Roman" w:hAnsi="Times New Roman" w:cs="Times New Roman"/>
          <w:bCs/>
          <w:sz w:val="28"/>
          <w:szCs w:val="28"/>
        </w:rPr>
        <w:t xml:space="preserve">свобода предпринимательства </w:t>
      </w:r>
      <w:r w:rsidRPr="000738E9">
        <w:rPr>
          <w:rFonts w:ascii="Times New Roman" w:hAnsi="Times New Roman" w:cs="Times New Roman"/>
          <w:sz w:val="28"/>
          <w:szCs w:val="28"/>
        </w:rPr>
        <w:t>(в</w:t>
      </w:r>
      <w:r>
        <w:rPr>
          <w:rFonts w:ascii="Times New Roman" w:hAnsi="Times New Roman" w:cs="Times New Roman"/>
          <w:sz w:val="28"/>
          <w:szCs w:val="28"/>
        </w:rPr>
        <w:t xml:space="preserve"> 2014 году - </w:t>
      </w:r>
      <w:r w:rsidRPr="000738E9">
        <w:rPr>
          <w:rFonts w:ascii="Times New Roman" w:hAnsi="Times New Roman" w:cs="Times New Roman"/>
          <w:sz w:val="28"/>
          <w:szCs w:val="28"/>
        </w:rPr>
        <w:t>только 3%).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По мнению респондентов большинства регионов России, в том числе ее городов-</w:t>
      </w:r>
      <w:proofErr w:type="spellStart"/>
      <w:r w:rsidRPr="000738E9">
        <w:rPr>
          <w:rFonts w:ascii="Times New Roman" w:hAnsi="Times New Roman" w:cs="Times New Roman"/>
          <w:sz w:val="28"/>
          <w:szCs w:val="28"/>
        </w:rPr>
        <w:t>миллионников</w:t>
      </w:r>
      <w:proofErr w:type="spellEnd"/>
      <w:r w:rsidRPr="000738E9">
        <w:rPr>
          <w:rFonts w:ascii="Times New Roman" w:hAnsi="Times New Roman" w:cs="Times New Roman"/>
          <w:sz w:val="28"/>
          <w:szCs w:val="28"/>
        </w:rPr>
        <w:t xml:space="preserve">, реализация </w:t>
      </w:r>
      <w:r w:rsidRPr="000738E9">
        <w:rPr>
          <w:rFonts w:ascii="Times New Roman" w:hAnsi="Times New Roman" w:cs="Times New Roman"/>
          <w:bCs/>
          <w:sz w:val="28"/>
          <w:szCs w:val="28"/>
        </w:rPr>
        <w:t xml:space="preserve">политических прав </w:t>
      </w:r>
      <w:r w:rsidRPr="000738E9">
        <w:rPr>
          <w:rFonts w:ascii="Times New Roman" w:hAnsi="Times New Roman" w:cs="Times New Roman"/>
          <w:sz w:val="28"/>
          <w:szCs w:val="28"/>
        </w:rPr>
        <w:t>является менее актуальной проблемой по сравнению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реализацией социальных прав. В частности, речь идет о праве на участие в управлении обществом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и государством и праве на свободу собраний, манифестаций (митингов, демонстраций).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8EA" w:rsidRPr="000738E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bCs/>
          <w:sz w:val="28"/>
          <w:szCs w:val="28"/>
        </w:rPr>
        <w:t xml:space="preserve">Свобода передвижения и выбор места проживания </w:t>
      </w:r>
      <w:r w:rsidRPr="000738E9">
        <w:rPr>
          <w:rFonts w:ascii="Times New Roman" w:hAnsi="Times New Roman" w:cs="Times New Roman"/>
          <w:sz w:val="28"/>
          <w:szCs w:val="28"/>
        </w:rPr>
        <w:t>являются значимым правом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10% россиян против 20% в 2014 году.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Таким образом, права «первого поколения», и в первую очередь — политические, имеют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россиян менее значимую актуальность, чем так называемые права «второго поколения», 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 xml:space="preserve">включают в себя, в первую очередь, социальные, трудовые и жилищные права. </w:t>
      </w:r>
    </w:p>
    <w:p w:rsidR="00C958EA" w:rsidRPr="000738E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Права «второго поколения» наиболее важны для жителей Ханты-Мансийского и Ямало-Ненецкого автономных округов,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Хабаровского края, Волгоградской, Воронежской, Липецкой, Свердловской, Орловской областей,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а также участников опроса из Чувашской Республики, республик</w:t>
      </w:r>
      <w:r>
        <w:rPr>
          <w:rFonts w:ascii="Times New Roman" w:hAnsi="Times New Roman" w:cs="Times New Roman"/>
          <w:sz w:val="28"/>
          <w:szCs w:val="28"/>
        </w:rPr>
        <w:t xml:space="preserve"> Марий Эл и Алтай. Ханты-Мансий</w:t>
      </w:r>
      <w:r w:rsidRPr="000738E9">
        <w:rPr>
          <w:rFonts w:ascii="Times New Roman" w:hAnsi="Times New Roman" w:cs="Times New Roman"/>
          <w:sz w:val="28"/>
          <w:szCs w:val="28"/>
        </w:rPr>
        <w:t>ский автономный округ возглавляет группу регионов, наиболее обеспокоенных состоянием прав,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касающихся медицины и образования, жилья и оплаты труда, социального обеспечения.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 xml:space="preserve">Можно ли при этом утверждать, что россияне отмечают значительные изменения в соблюдении своих прав? </w:t>
      </w:r>
    </w:p>
    <w:p w:rsidR="00C958EA" w:rsidRPr="00243C6C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5.</w:t>
      </w:r>
    </w:p>
    <w:p w:rsidR="0018097A" w:rsidRDefault="00C958EA" w:rsidP="0018097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lastRenderedPageBreak/>
        <w:t>Нет, так как преимущественное большинство (52%) говорит об отсу</w:t>
      </w:r>
      <w:r>
        <w:rPr>
          <w:rFonts w:ascii="Times New Roman" w:hAnsi="Times New Roman" w:cs="Times New Roman"/>
          <w:sz w:val="28"/>
          <w:szCs w:val="28"/>
        </w:rPr>
        <w:t xml:space="preserve">тствии изменений. </w:t>
      </w:r>
      <w:r w:rsidRPr="000738E9">
        <w:rPr>
          <w:rFonts w:ascii="Times New Roman" w:hAnsi="Times New Roman" w:cs="Times New Roman"/>
          <w:sz w:val="28"/>
          <w:szCs w:val="28"/>
        </w:rPr>
        <w:t>Однако доля тех, кто видел положительные изменения в ситуации с правами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существенно снизилась по сравнению с 2014 годом (от 45% до 13%). Ухудшения отмечают 18%,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на 4% больше предыдущего года. А практически каждый пятый россиянин затрудняется судить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 xml:space="preserve">соблюдении прав человека. </w:t>
      </w:r>
      <w:proofErr w:type="gramStart"/>
      <w:r w:rsidRPr="000738E9">
        <w:rPr>
          <w:rFonts w:ascii="Times New Roman" w:hAnsi="Times New Roman" w:cs="Times New Roman"/>
          <w:sz w:val="28"/>
          <w:szCs w:val="28"/>
        </w:rPr>
        <w:t>Как и стоило ожидать</w:t>
      </w:r>
      <w:proofErr w:type="gramEnd"/>
      <w:r w:rsidRPr="000738E9">
        <w:rPr>
          <w:rFonts w:ascii="Times New Roman" w:hAnsi="Times New Roman" w:cs="Times New Roman"/>
          <w:sz w:val="28"/>
          <w:szCs w:val="28"/>
        </w:rPr>
        <w:t>, оценки социально незащищенных слоёв населения и малообеспеченных групп респондентов наиболее пессимистичны.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Один из важных показателей оц</w:t>
      </w:r>
      <w:r>
        <w:rPr>
          <w:rFonts w:ascii="Times New Roman" w:hAnsi="Times New Roman" w:cs="Times New Roman"/>
          <w:sz w:val="28"/>
          <w:szCs w:val="28"/>
        </w:rPr>
        <w:t xml:space="preserve">енки соблюдения прав человека - </w:t>
      </w:r>
      <w:r w:rsidRPr="000738E9">
        <w:rPr>
          <w:rFonts w:ascii="Times New Roman" w:hAnsi="Times New Roman" w:cs="Times New Roman"/>
          <w:sz w:val="28"/>
          <w:szCs w:val="28"/>
        </w:rPr>
        <w:t xml:space="preserve">это </w:t>
      </w:r>
      <w:r w:rsidRPr="00350066">
        <w:rPr>
          <w:rFonts w:ascii="Times New Roman" w:hAnsi="Times New Roman" w:cs="Times New Roman"/>
          <w:bCs/>
          <w:sz w:val="28"/>
          <w:szCs w:val="28"/>
        </w:rPr>
        <w:t>сопоставление ожиданий и реальности</w:t>
      </w:r>
      <w:r w:rsidRPr="00350066">
        <w:rPr>
          <w:rFonts w:ascii="Times New Roman" w:hAnsi="Times New Roman" w:cs="Times New Roman"/>
          <w:sz w:val="28"/>
          <w:szCs w:val="28"/>
        </w:rPr>
        <w:t>.</w:t>
      </w:r>
      <w:r w:rsidRPr="000738E9">
        <w:rPr>
          <w:rFonts w:ascii="Times New Roman" w:hAnsi="Times New Roman" w:cs="Times New Roman"/>
          <w:sz w:val="28"/>
          <w:szCs w:val="28"/>
        </w:rPr>
        <w:t xml:space="preserve"> Чем меньше разрыв между желаемым и действительным, тем более реализованы права человека в том или ином государстве.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того, что</w:t>
      </w:r>
      <w:r w:rsidRPr="000738E9">
        <w:rPr>
          <w:rFonts w:ascii="Times New Roman" w:hAnsi="Times New Roman" w:cs="Times New Roman"/>
          <w:sz w:val="28"/>
          <w:szCs w:val="28"/>
        </w:rPr>
        <w:t xml:space="preserve"> ожидают граждане от государства</w:t>
      </w:r>
      <w:r>
        <w:rPr>
          <w:rFonts w:ascii="Times New Roman" w:hAnsi="Times New Roman" w:cs="Times New Roman"/>
          <w:sz w:val="28"/>
          <w:szCs w:val="28"/>
        </w:rPr>
        <w:t>, представлены на следующей диаграмме.</w:t>
      </w:r>
    </w:p>
    <w:p w:rsidR="00C958EA" w:rsidRPr="00350066" w:rsidRDefault="0018097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Диаграмма 6</w:t>
      </w:r>
      <w:r w:rsidR="00C958EA" w:rsidRPr="00350066">
        <w:rPr>
          <w:rFonts w:ascii="Times New Roman" w:hAnsi="Times New Roman" w:cs="Times New Roman"/>
          <w:b/>
          <w:sz w:val="28"/>
          <w:szCs w:val="28"/>
        </w:rPr>
        <w:t>.</w:t>
      </w:r>
    </w:p>
    <w:p w:rsidR="00C958EA" w:rsidRPr="000738E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В представлениях о благополучии наибольшая разница (более 50%) между реальностью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ожиданиями приходится на позицию «материальный достаток». Около 60% респондентов понимают благополучие в первую очередь как материальный достаток, но только 8% ответили, что он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них есть.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Значителен разрыв между «желаемым и действительным» в оценке доступного, качественного здравоохранения и образования, а также продуктов питания.</w:t>
      </w:r>
    </w:p>
    <w:p w:rsidR="00C958EA" w:rsidRPr="000738E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Среди необходимых составляющих человеческого благополучия были указаны доверие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людьми, взаимоуважение в обществе, правовая защищенность, общественная и личная безопасность.</w:t>
      </w:r>
    </w:p>
    <w:p w:rsidR="00C958EA" w:rsidRPr="000738E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По пяти пунктам из девятнадцати в списке необходимого человеку для благополучной жизни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получен положительный результат (соответств</w:t>
      </w:r>
      <w:r>
        <w:rPr>
          <w:rFonts w:ascii="Times New Roman" w:hAnsi="Times New Roman" w:cs="Times New Roman"/>
          <w:sz w:val="28"/>
          <w:szCs w:val="28"/>
        </w:rPr>
        <w:t xml:space="preserve">ующие позиции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обозначены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синим</w:t>
      </w:r>
      <w:r w:rsidRPr="000738E9">
        <w:rPr>
          <w:rFonts w:ascii="Times New Roman" w:hAnsi="Times New Roman" w:cs="Times New Roman"/>
          <w:sz w:val="28"/>
          <w:szCs w:val="28"/>
        </w:rPr>
        <w:t xml:space="preserve"> цветом).</w:t>
      </w:r>
    </w:p>
    <w:p w:rsidR="00C958EA" w:rsidRPr="000738E9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>Единственный пункт, который отмечен как реализованный во всех субъе</w:t>
      </w:r>
      <w:r>
        <w:rPr>
          <w:rFonts w:ascii="Times New Roman" w:hAnsi="Times New Roman" w:cs="Times New Roman"/>
          <w:sz w:val="28"/>
          <w:szCs w:val="28"/>
        </w:rPr>
        <w:t xml:space="preserve">ктах Российской Федерации - </w:t>
      </w:r>
      <w:r w:rsidRPr="000738E9">
        <w:rPr>
          <w:rFonts w:ascii="Times New Roman" w:hAnsi="Times New Roman" w:cs="Times New Roman"/>
          <w:sz w:val="28"/>
          <w:szCs w:val="28"/>
        </w:rPr>
        <w:t xml:space="preserve">это </w:t>
      </w:r>
      <w:r w:rsidRPr="00350066">
        <w:rPr>
          <w:rFonts w:ascii="Times New Roman" w:hAnsi="Times New Roman" w:cs="Times New Roman"/>
          <w:bCs/>
          <w:sz w:val="28"/>
          <w:szCs w:val="28"/>
        </w:rPr>
        <w:t>«хорошие отношения в семье».</w:t>
      </w:r>
      <w:r w:rsidRPr="00073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В значительном количестве субъектов Российской Федерации совпадают ожидания и возможности по организации свободного время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провождения, проведению досуга и обеспечения доступа к культурным ценностям. Пункт «собственное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жилье» не совпадает для жителей 12 субъектов Федерации.</w:t>
      </w:r>
    </w:p>
    <w:p w:rsidR="000A5AB7" w:rsidRPr="000738E9" w:rsidRDefault="00C958EA" w:rsidP="000A5AB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38E9">
        <w:rPr>
          <w:rFonts w:ascii="Times New Roman" w:hAnsi="Times New Roman" w:cs="Times New Roman"/>
          <w:sz w:val="28"/>
          <w:szCs w:val="28"/>
        </w:rPr>
        <w:t xml:space="preserve">Ожидания о </w:t>
      </w:r>
      <w:r w:rsidRPr="00350066">
        <w:rPr>
          <w:rFonts w:ascii="Times New Roman" w:hAnsi="Times New Roman" w:cs="Times New Roman"/>
          <w:bCs/>
          <w:sz w:val="28"/>
          <w:szCs w:val="28"/>
        </w:rPr>
        <w:t>необходимой и реализованной личной свободе</w:t>
      </w:r>
      <w:r w:rsidRPr="00073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38E9">
        <w:rPr>
          <w:rFonts w:ascii="Times New Roman" w:hAnsi="Times New Roman" w:cs="Times New Roman"/>
          <w:sz w:val="28"/>
          <w:szCs w:val="28"/>
        </w:rPr>
        <w:t>и независимости не совп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738E9">
        <w:rPr>
          <w:rFonts w:ascii="Times New Roman" w:hAnsi="Times New Roman" w:cs="Times New Roman"/>
          <w:sz w:val="28"/>
          <w:szCs w:val="28"/>
        </w:rPr>
        <w:t>дают для респондентов из 40 субъектов Российской Федерации.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также проанализировать</w:t>
      </w:r>
      <w:r w:rsidR="000A5AB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изменились представления россиян после введения западных санкций. 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D7192">
        <w:rPr>
          <w:b/>
          <w:sz w:val="28"/>
          <w:szCs w:val="28"/>
        </w:rPr>
        <w:t xml:space="preserve">иаграмма </w:t>
      </w:r>
      <w:r w:rsidR="000A5AB7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Безусловно, </w:t>
      </w:r>
      <w:r w:rsidRPr="002A31B8">
        <w:rPr>
          <w:sz w:val="28"/>
          <w:szCs w:val="28"/>
        </w:rPr>
        <w:t>санкции и ощущение усиливающейся внешней угрозы для страны вследствие ухудшения отношений с Западом, отразились в виде изменения динамики соотношения "порядок в государстве/права человека"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lastRenderedPageBreak/>
        <w:t>62% опрошенных считают, что для России сейчас важнее порядок в государстве, а 29% отдают приоритет  правам человека.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E62AC">
        <w:rPr>
          <w:bCs/>
          <w:sz w:val="28"/>
          <w:szCs w:val="28"/>
        </w:rPr>
        <w:t>На кого</w:t>
      </w:r>
      <w:r>
        <w:rPr>
          <w:bCs/>
          <w:sz w:val="28"/>
          <w:szCs w:val="28"/>
        </w:rPr>
        <w:t xml:space="preserve"> же</w:t>
      </w:r>
      <w:r w:rsidRPr="007E62AC">
        <w:rPr>
          <w:bCs/>
          <w:sz w:val="28"/>
          <w:szCs w:val="28"/>
        </w:rPr>
        <w:t xml:space="preserve"> рассчитывают российские граждане в защите своих прав?</w:t>
      </w:r>
    </w:p>
    <w:p w:rsidR="00C958EA" w:rsidRPr="001F1552" w:rsidRDefault="00C958EA" w:rsidP="00C958E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Д</w:t>
      </w:r>
      <w:r w:rsidRPr="002D7192">
        <w:rPr>
          <w:b/>
          <w:sz w:val="28"/>
          <w:szCs w:val="28"/>
        </w:rPr>
        <w:t xml:space="preserve">иаграмма </w:t>
      </w:r>
      <w:r w:rsidR="000A5AB7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E62AC">
        <w:rPr>
          <w:bCs/>
          <w:sz w:val="28"/>
          <w:szCs w:val="28"/>
        </w:rPr>
        <w:t xml:space="preserve">Неверие в то, что кто-либо способен защитить их права, в первую очередь присуще социально уязвимым гражданам, т. е. именно тем, кто наиболее нуждается в помощи. </w:t>
      </w:r>
      <w:r>
        <w:rPr>
          <w:sz w:val="28"/>
          <w:szCs w:val="28"/>
        </w:rPr>
        <w:t>Также люди склонны</w:t>
      </w:r>
      <w:r w:rsidRPr="007E62AC">
        <w:rPr>
          <w:sz w:val="28"/>
          <w:szCs w:val="28"/>
        </w:rPr>
        <w:t xml:space="preserve"> возлагать обязанности правозащитников в большей степени на государственные, а не на общественные организации, при этом больше доверяя исполнительной, чем законодательной власти.</w:t>
      </w:r>
      <w:r w:rsidRPr="002427EC">
        <w:rPr>
          <w:b/>
          <w:sz w:val="28"/>
          <w:szCs w:val="28"/>
        </w:rPr>
        <w:t xml:space="preserve"> 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62AC">
        <w:rPr>
          <w:sz w:val="28"/>
          <w:szCs w:val="28"/>
        </w:rPr>
        <w:t>Так, первые четыре строчки списка защиты прав со стороны государства, по мнению населения, занимают Президент Российской Федерации, прокуратура, Конституционный Суд Российской Федерации и полиция</w:t>
      </w:r>
      <w:r>
        <w:rPr>
          <w:sz w:val="28"/>
          <w:szCs w:val="28"/>
        </w:rPr>
        <w:t>.</w:t>
      </w:r>
    </w:p>
    <w:p w:rsidR="00C958EA" w:rsidRPr="007E62AC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D7192">
        <w:rPr>
          <w:b/>
          <w:sz w:val="28"/>
          <w:szCs w:val="28"/>
        </w:rPr>
        <w:t xml:space="preserve">иаграмма </w:t>
      </w:r>
      <w:r w:rsidR="000A5AB7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 w:rsidRPr="007E62AC">
        <w:rPr>
          <w:sz w:val="28"/>
          <w:szCs w:val="28"/>
        </w:rPr>
        <w:t>Но в то же время 33% считают бессмысленным вообще куда-либо обращаться, а 14% не верят абсолютно никому. Такие субъективно-депрессивные ощущения входят в противоречие с общими вполне позитивными оценками о соблюдении прав человека в стране в целом. И объяснение этому кроется в повседневной практике: желая ощущать себя гражданами большой и достойной страны, в решении своих проблем люди по-прежнему сталкиваются с волокитой, неизбывным бюрократизмом и невозможностью получить то, что им и так полагается по закону</w:t>
      </w:r>
      <w:r>
        <w:rPr>
          <w:sz w:val="28"/>
          <w:szCs w:val="28"/>
        </w:rPr>
        <w:t xml:space="preserve">. 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D7192">
        <w:rPr>
          <w:b/>
          <w:sz w:val="28"/>
          <w:szCs w:val="28"/>
        </w:rPr>
        <w:t xml:space="preserve">иаграмма </w:t>
      </w:r>
      <w:r w:rsidR="000A5AB7">
        <w:rPr>
          <w:b/>
          <w:sz w:val="28"/>
          <w:szCs w:val="28"/>
        </w:rPr>
        <w:t>10</w:t>
      </w:r>
      <w:r w:rsidRPr="002D7192">
        <w:rPr>
          <w:b/>
          <w:sz w:val="28"/>
          <w:szCs w:val="28"/>
        </w:rPr>
        <w:t>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7E62AC">
        <w:rPr>
          <w:sz w:val="28"/>
          <w:szCs w:val="28"/>
        </w:rPr>
        <w:t>40% граждан, испытывая на себе допущенную несправедливость, никуда не обр</w:t>
      </w:r>
      <w:r>
        <w:rPr>
          <w:sz w:val="28"/>
          <w:szCs w:val="28"/>
        </w:rPr>
        <w:t>ащаются за защитой своих прав, 13% обращались в полицию, 8% - в суд.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D7192">
        <w:rPr>
          <w:b/>
          <w:sz w:val="28"/>
          <w:szCs w:val="28"/>
        </w:rPr>
        <w:t xml:space="preserve">иаграмма </w:t>
      </w:r>
      <w:r w:rsidR="000A5AB7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>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C2175">
        <w:rPr>
          <w:sz w:val="28"/>
          <w:szCs w:val="28"/>
        </w:rPr>
        <w:t>В целом, социологические измерения градуса социального оптимизма показывают, что, несмотря на все проблемы и сложности, участники опроса в подавляющем бол</w:t>
      </w:r>
      <w:r>
        <w:rPr>
          <w:sz w:val="28"/>
          <w:szCs w:val="28"/>
        </w:rPr>
        <w:t>ьшинстве гордятся своей страной (69%).</w:t>
      </w:r>
    </w:p>
    <w:p w:rsidR="00C958EA" w:rsidRDefault="00C958EA" w:rsidP="00C958E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Сегодня </w:t>
      </w:r>
      <w:r w:rsidRPr="005C2175">
        <w:rPr>
          <w:sz w:val="28"/>
          <w:szCs w:val="28"/>
        </w:rPr>
        <w:t>с учетом неблагоприятных "</w:t>
      </w:r>
      <w:proofErr w:type="spellStart"/>
      <w:r w:rsidRPr="005C2175">
        <w:rPr>
          <w:sz w:val="28"/>
          <w:szCs w:val="28"/>
        </w:rPr>
        <w:t>санкционных</w:t>
      </w:r>
      <w:proofErr w:type="spellEnd"/>
      <w:r w:rsidRPr="005C2175">
        <w:rPr>
          <w:sz w:val="28"/>
          <w:szCs w:val="28"/>
        </w:rPr>
        <w:t>" и иных факторов в экономике, социальная стабильность и "психологическая устойчивость" общества будет зависеть уже не только и не столько от объективных факторов, сколько от субъективного ощущения как материального</w:t>
      </w:r>
      <w:r>
        <w:rPr>
          <w:sz w:val="28"/>
          <w:szCs w:val="28"/>
        </w:rPr>
        <w:t>,</w:t>
      </w:r>
      <w:r w:rsidRPr="005C2175">
        <w:rPr>
          <w:sz w:val="28"/>
          <w:szCs w:val="28"/>
        </w:rPr>
        <w:t xml:space="preserve"> так и еще в большей степени морального благополучия, социальной справедливости и готовности власти преодолевать все сложности нынешнего периода вместе с народом - на основе честного, прямого диалога и</w:t>
      </w:r>
      <w:proofErr w:type="gramEnd"/>
      <w:r w:rsidRPr="005C2175">
        <w:rPr>
          <w:sz w:val="28"/>
          <w:szCs w:val="28"/>
        </w:rPr>
        <w:t xml:space="preserve"> принципов взаимной ответственности; с реально действующей обратной связью и с учетом общественного мнения.</w:t>
      </w:r>
    </w:p>
    <w:p w:rsidR="000A5AB7" w:rsidRDefault="000A5AB7" w:rsidP="00C958EA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Такова ситуация с правами человека по стране в целом. А как обстоят дела на Кубани?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 Краснодарском крае институт Уполномоченного по правам человека появился в 2000 году. Кубань оказалась в числе первых на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 xml:space="preserve">Северном Кавказе, где был принят Закон об Уполномоченном и двенадцатой по счету в России. Первый </w:t>
      </w:r>
      <w:proofErr w:type="spell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омбудсман</w:t>
      </w:r>
      <w:proofErr w:type="spell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Кубани был назначен на должность Законодательным Собранием Краснодарского края 29 мая 2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002 года. Им стал Александр Григорьевич Козицкий.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Я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был назначен на должность Уполномоченного по правам человека Законодательным Собранием Краснодарского края 10 июля 2013 года.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Деятельность Уполномоченного по правам человека в Краснодарском крае основывается на законе Краснодарского края от 4 июля 2000 года № 287-КЗ «Об Уполномоченном по правам человека в Краснодарском крае».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В статье 1 данного Закона говорится, что «должность Уполномоченного по правам человека в Краснодарском крае учреждается в целях обеспечения гарантий государственной защиты прав и свобод граждан в Краснодарском крае, их соблюдения государственными органами, органами местного самоуправления … и должностными лицами».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Уполномоченный по правам человека своей деятельностью дополняет существующие формы и средства защиты прав и свобод человека и взаимодействует с Уполномоченным по правам человека в Российской Федерации. Уполномоченный по правам человека при осуществлении своих полномочий независим и неподотчетен государственным органам и органам местного самоуправления в Краснодарском крае, должностным лицам.</w:t>
      </w:r>
    </w:p>
    <w:p w:rsidR="00C958EA" w:rsidRPr="00E43A1D" w:rsidRDefault="00C958EA" w:rsidP="00C958EA">
      <w:pPr>
        <w:shd w:val="clear" w:color="auto" w:fill="FFFFFF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В компетенцию Уполномоченного по правам человека входит защита прав и свобод человека и гражданина, определенных Конституцией Российской Федерации и Декларацией прав и свобод человека и гражданина.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" w:name="sub_202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Введение режима чрезвычайного положения на всей или части территории Краснодарского края не приостанавливает деятельности Уполномоченного по правам человека и не влечет за собой изменения его компетенции.</w:t>
      </w:r>
    </w:p>
    <w:bookmarkEnd w:id="1"/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Если говорить о порядке назначения и освобождения от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br/>
        <w:t>должности Уполномоченного по правам человека, то он назначается на должность и освобождается от должности Законодательным Собранием Краснодарского края.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Основными задачами Уполномоченного по правам человека являются: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-содействие беспрепятственной реализации основных прав и свобод человека и гражданина и всемерное содействие их восстановлению в случае нарушения государственными органами, органами местного самоуправления в Краснодарском крае и должностными лицами;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-внесение предложений по приведению законодательства Краснодарского края в области прав и свобод человека и гражданина в соответствие с общепризнанными принципами и нормами международного права;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-развитие международного и межрегионального сотрудничества в области прав и свобод человека;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-правовое просвещение по вопросам прав и свобод человека и гражданина, форм и методов их защиты.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gramStart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В процессе реализации своих полномочий и реагирования на обращения граждан и организаций Уполномоченный имеет право беспрепятственно посещать все органы государственной власти и местного самоуправления на территории Краснодарского края, запрашивать необходимые документы и материалы (за исключением судов, органов дознания и органов предварительного следствия), проводить совместно с компетентными органами проверку деятельности органов государственной власти и местного самоуправления, обращаться с ходатайством о проведении</w:t>
      </w:r>
      <w:proofErr w:type="gramEnd"/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проверки обстоятельств, подлежащих выяснению, поручать проведение экспертных исследований, безотлагательно быть принятым руководителями всех органов власти Краснодарского края. 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Таким образом, мы видим, что полномочия кубанского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Уполномоченного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достаточно велики.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Всего этого вполне достаточно для того, чтобы эффективно вести работу по защите прав и свобод граждан. 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Теперь я хотел бы коснуться непосредственно своей деятельности.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Наверное, самое важное направление моей деятельности – это личный прием граждан, работа с обращениями и жалобами. Пр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иведу немного статистики. </w:t>
      </w:r>
    </w:p>
    <w:p w:rsidR="00C958EA" w:rsidRPr="002025C9" w:rsidRDefault="000A5AB7" w:rsidP="00C95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Диаграмма 12</w:t>
      </w:r>
      <w:r w:rsidR="00C958EA" w:rsidRPr="00202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>В 2015 году к Уполномоченному поступило 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>-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874 </w:t>
      </w:r>
      <w:proofErr w:type="gramStart"/>
      <w:r w:rsidRPr="00D1763E">
        <w:rPr>
          <w:rFonts w:ascii="Times New Roman" w:hAnsi="Times New Roman" w:cs="Times New Roman"/>
          <w:color w:val="000000"/>
          <w:sz w:val="28"/>
          <w:szCs w:val="28"/>
        </w:rPr>
        <w:t>письменных</w:t>
      </w:r>
      <w:proofErr w:type="gramEnd"/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>- 1</w:t>
      </w:r>
      <w:r>
        <w:rPr>
          <w:rFonts w:ascii="Times New Roman" w:hAnsi="Times New Roman" w:cs="Times New Roman"/>
          <w:color w:val="000000"/>
          <w:sz w:val="28"/>
          <w:szCs w:val="28"/>
        </w:rPr>
        <w:t>115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обратились по телефону;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>- 463 граждан</w:t>
      </w:r>
      <w:r>
        <w:rPr>
          <w:rFonts w:ascii="Times New Roman" w:hAnsi="Times New Roman" w:cs="Times New Roman"/>
          <w:color w:val="000000"/>
          <w:sz w:val="28"/>
          <w:szCs w:val="28"/>
        </w:rPr>
        <w:t>ина обратились на личном приеме.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В 2015 году произошло увеличение количества обращений к Уполномоченному на 10% по сравнению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2014 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годом, что свидетельствует о возрастающей информированности населения о деятельности в Краснодарском крае государственного правозащитного института, о совершенствовании форм и методов его работы с гражданами, государственными органами, общественными правозащитными организациями, научным сообществом.</w:t>
      </w:r>
    </w:p>
    <w:p w:rsidR="00C958EA" w:rsidRPr="002025C9" w:rsidRDefault="00C958EA" w:rsidP="00C95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02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Диаграмма </w:t>
      </w:r>
      <w:r w:rsidR="000A5A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13</w:t>
      </w:r>
      <w:r w:rsidRPr="00202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Распределение жалоб на нарушения прав по категориям в 2015 году сопоставимо с показателями предыдущего года. 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,1% жалоб была посвящена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нарушению личных (гражданских) прав и свобод. На втором месте жалобы, касающиеся социальных прав – </w:t>
      </w:r>
      <w:r>
        <w:rPr>
          <w:rFonts w:ascii="Times New Roman" w:hAnsi="Times New Roman" w:cs="Times New Roman"/>
          <w:color w:val="000000"/>
          <w:sz w:val="28"/>
          <w:szCs w:val="28"/>
        </w:rPr>
        <w:t>34,4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%,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третьем экономические права - 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>4%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, что касается политических пра</w:t>
      </w:r>
      <w:r>
        <w:rPr>
          <w:rFonts w:ascii="Times New Roman" w:hAnsi="Times New Roman" w:cs="Times New Roman"/>
          <w:color w:val="000000"/>
          <w:sz w:val="28"/>
          <w:szCs w:val="28"/>
        </w:rPr>
        <w:t>в, то поступило одно обращение - 0,1%.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>Проведенный анализ показывает, что поступившие к Уполномоченному обращения касались практически всех сфер жизнедеятельности человека.</w:t>
      </w:r>
    </w:p>
    <w:p w:rsidR="00C958EA" w:rsidRPr="007F6A26" w:rsidRDefault="00C958EA" w:rsidP="00C958E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 w:rsidRPr="00202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Диаграмма </w:t>
      </w:r>
      <w:r w:rsidR="000A5AB7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14</w:t>
      </w:r>
      <w:r w:rsidRPr="002025C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Классификация обращений по субъектам (органам) власти показывает, что из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874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письменных обращений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(жалоб) на федеральные органы власти приходится 484 обращения (56%)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органы государственной власти Краснодарского края – 72 обращения (8%), на органы местного самоуправления – 283 обращения (32%), другие организации – 35 обращений (4%).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аибольшее количество </w:t>
      </w:r>
      <w:r>
        <w:rPr>
          <w:rFonts w:ascii="Times New Roman" w:hAnsi="Times New Roman" w:cs="Times New Roman"/>
          <w:color w:val="000000"/>
          <w:sz w:val="28"/>
          <w:szCs w:val="28"/>
        </w:rPr>
        <w:t>жалоб касалось следующих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- защиты прав в уголовном судопроизводстве (в том числе жалобы на приговоры, постановления и определения суда, нарушение права на защиту, нарушения в ходе дознания и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предварительного следствия) – 249 (28,49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- защиты жилищных прав человека (предоставление жилых помещений, выселение, переселение из ветхого и аварийного фонда, признание права собственности на жилое помещение, оплата жилья и коммунальных услуг и другие) – </w:t>
      </w:r>
      <w:r>
        <w:rPr>
          <w:rFonts w:ascii="Times New Roman" w:hAnsi="Times New Roman" w:cs="Times New Roman"/>
          <w:color w:val="000000"/>
          <w:sz w:val="28"/>
          <w:szCs w:val="28"/>
        </w:rPr>
        <w:t>220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(2</w:t>
      </w:r>
      <w:r>
        <w:rPr>
          <w:rFonts w:ascii="Times New Roman" w:hAnsi="Times New Roman" w:cs="Times New Roman"/>
          <w:color w:val="000000"/>
          <w:sz w:val="28"/>
          <w:szCs w:val="28"/>
        </w:rPr>
        <w:t>5,7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>- социальной защиты и здравоохранения – 8</w:t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(9</w:t>
      </w:r>
      <w:r>
        <w:rPr>
          <w:rFonts w:ascii="Times New Roman" w:hAnsi="Times New Roman" w:cs="Times New Roman"/>
          <w:color w:val="000000"/>
          <w:sz w:val="28"/>
          <w:szCs w:val="28"/>
        </w:rPr>
        <w:t>,6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C958EA" w:rsidRPr="00D1763E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- защиты прав человека в местах принудительного содержания (в частности, жалобы на условия отбывания наказания в ИВС, исправительных учреждениях УИС Краснодарского края) – </w:t>
      </w:r>
      <w:r>
        <w:rPr>
          <w:rFonts w:ascii="Times New Roman" w:hAnsi="Times New Roman" w:cs="Times New Roman"/>
          <w:color w:val="000000"/>
          <w:sz w:val="28"/>
          <w:szCs w:val="28"/>
        </w:rPr>
        <w:t>72 (8,24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%);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- защиты трудовых прав человека (прекращение или расторжение трудового договора, невыплата заработной платы, охрана труда) – </w:t>
      </w:r>
      <w:r>
        <w:rPr>
          <w:rFonts w:ascii="Times New Roman" w:hAnsi="Times New Roman" w:cs="Times New Roman"/>
          <w:color w:val="000000"/>
          <w:sz w:val="28"/>
          <w:szCs w:val="28"/>
        </w:rPr>
        <w:t>42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 xml:space="preserve"> (4,</w:t>
      </w:r>
      <w:r>
        <w:rPr>
          <w:rFonts w:ascii="Times New Roman" w:hAnsi="Times New Roman" w:cs="Times New Roman"/>
          <w:color w:val="000000"/>
          <w:sz w:val="28"/>
          <w:szCs w:val="28"/>
        </w:rPr>
        <w:t>81</w:t>
      </w:r>
      <w:r w:rsidRPr="00D1763E">
        <w:rPr>
          <w:rFonts w:ascii="Times New Roman" w:hAnsi="Times New Roman" w:cs="Times New Roman"/>
          <w:color w:val="000000"/>
          <w:sz w:val="28"/>
          <w:szCs w:val="28"/>
        </w:rPr>
        <w:t>%).</w:t>
      </w:r>
    </w:p>
    <w:p w:rsidR="00C958EA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С более подробной информацией вы можете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ознакомит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ь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ся в Докладе </w:t>
      </w:r>
      <w:r w:rsidRPr="00E43A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Уполномоченного по правам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E43A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человека в Краснодарском крае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за 2015</w:t>
      </w:r>
      <w:r w:rsidRPr="00E43A1D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год, который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размещен на нашем Интернет-сайте.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C958EA" w:rsidRPr="00E43A1D" w:rsidRDefault="00C958EA" w:rsidP="00C958EA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Кстати, несколько экземпляров Доклада я захватил с собой. После окончания лекции их можно будет получить.</w:t>
      </w:r>
    </w:p>
    <w:p w:rsidR="00C958EA" w:rsidRPr="0018604F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3A1D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Одним из приоритетных направлений деятельности Уполномоченного считаю взаимодействие </w:t>
      </w:r>
      <w:r w:rsidRPr="00E43A1D">
        <w:rPr>
          <w:rFonts w:ascii="Times New Roman" w:eastAsia="Times New Roman" w:hAnsi="Times New Roman" w:cs="Times New Roman"/>
          <w:sz w:val="28"/>
          <w:szCs w:val="28"/>
          <w:lang w:eastAsia="zh-CN"/>
        </w:rPr>
        <w:t>с гражданскими институтами и научным сообществом.</w:t>
      </w:r>
    </w:p>
    <w:p w:rsidR="00C958EA" w:rsidRPr="0018604F" w:rsidRDefault="00C958EA" w:rsidP="00C958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информации Управления Министерства юстиции Российской Федерации </w:t>
      </w:r>
      <w:proofErr w:type="gramStart"/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Краснодарском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краю, в 2015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году в крае насчитывалось </w:t>
      </w:r>
      <w:r>
        <w:rPr>
          <w:rFonts w:ascii="Times New Roman" w:hAnsi="Times New Roman" w:cs="Times New Roman"/>
          <w:sz w:val="28"/>
          <w:szCs w:val="28"/>
        </w:rPr>
        <w:t xml:space="preserve">6 696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 xml:space="preserve"> (в 2014 году – </w:t>
      </w:r>
      <w:r w:rsidRPr="0070704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6823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), цифра, безусловно, внушительная.</w:t>
      </w:r>
    </w:p>
    <w:p w:rsidR="00C958EA" w:rsidRPr="00AD0674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Большую часть зарегистрированных в Краснодарском крае некоммерческих организаций, по-прежнему, составляют профессиональные союзы, организации ветеранов, инвалидов и другие.</w:t>
      </w:r>
    </w:p>
    <w:p w:rsidR="00C958EA" w:rsidRPr="00AD0674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Доля правозащитных общественных организаций остается достаточно небольшой при имеющейся высокой потребности в их деятельности (всего в Краснодарском кра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е в 2015 году было зарегистрировано 138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правозащитных некоммерческих организаций). По-прежнему низок удельный вес некоммерческих организаций экспертного уровня, которые могли бы выступать партнерами органов государственной власти и местного самоуправления в решении актуальных социально-экономических проблем.</w:t>
      </w: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Вместе с тем, именно представители гражданского общества помогают органам власти вырабатывать эффективные решения в сфере образования, здравоохранения, социальной защиты граждан, в улучшении делового и инвестиционного климата. </w:t>
      </w:r>
    </w:p>
    <w:p w:rsidR="00C958EA" w:rsidRPr="00AD0674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Для решения существующих проблем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необходимо искать новые пути и формы взаимодействия, созда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ть </w:t>
      </w:r>
      <w:r w:rsidRPr="008C62E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условия для развития гражданских инициатив, а также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новые переговорные площадки, на которых представители органов власти, институтов гражданского общества, средств массовой информации, научного сообщества, различные гражданские активисты получили бы возможность свободно общаться и обмениваться информацией. Это очень важно – услышать мнение всех заинтересованных сторон!</w:t>
      </w:r>
    </w:p>
    <w:p w:rsidR="00C958EA" w:rsidRPr="00384B1C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Именно поэтому Уполномоченный взаимодействует со всем спектром гражданских институтов.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Механизмы для этого созданы: это Экспертный Совет при Уполномоченном по правам человека в Краснодарском крае, </w:t>
      </w:r>
      <w:r w:rsidRPr="00FD0FCE">
        <w:rPr>
          <w:rFonts w:ascii="Times New Roman" w:hAnsi="Times New Roman" w:cs="Times New Roman"/>
          <w:sz w:val="28"/>
          <w:szCs w:val="28"/>
        </w:rPr>
        <w:t>Обществен</w:t>
      </w:r>
      <w:r>
        <w:rPr>
          <w:rFonts w:ascii="Times New Roman" w:hAnsi="Times New Roman" w:cs="Times New Roman"/>
          <w:sz w:val="28"/>
          <w:szCs w:val="28"/>
        </w:rPr>
        <w:t xml:space="preserve">ная палата Краснодарского края, </w:t>
      </w:r>
      <w:r w:rsidRPr="00FD0FCE">
        <w:rPr>
          <w:rFonts w:ascii="Times New Roman" w:hAnsi="Times New Roman" w:cs="Times New Roman"/>
          <w:sz w:val="28"/>
          <w:szCs w:val="28"/>
        </w:rPr>
        <w:t xml:space="preserve">Совет при главе администрации (губернаторе) Краснодарского края по развитию гражданского общества и правам человека, </w:t>
      </w:r>
      <w:r>
        <w:rPr>
          <w:rFonts w:ascii="Times New Roman" w:hAnsi="Times New Roman" w:cs="Times New Roman"/>
          <w:sz w:val="28"/>
          <w:szCs w:val="28"/>
        </w:rPr>
        <w:t xml:space="preserve">Общественная наблюдательная комиссия Краснодарского края, а также представители </w:t>
      </w:r>
      <w:r>
        <w:rPr>
          <w:rFonts w:ascii="Times New Roman" w:hAnsi="Times New Roman" w:cs="Times New Roman"/>
          <w:sz w:val="28"/>
          <w:szCs w:val="28"/>
          <w:lang w:eastAsia="zh-CN"/>
        </w:rPr>
        <w:t>научного и экспертного сообщества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D0FCE">
        <w:rPr>
          <w:rFonts w:ascii="Times New Roman" w:hAnsi="Times New Roman" w:cs="Times New Roman"/>
          <w:sz w:val="28"/>
          <w:szCs w:val="28"/>
        </w:rPr>
        <w:t>правоза</w:t>
      </w:r>
      <w:r>
        <w:rPr>
          <w:rFonts w:ascii="Times New Roman" w:hAnsi="Times New Roman" w:cs="Times New Roman"/>
          <w:sz w:val="28"/>
          <w:szCs w:val="28"/>
        </w:rPr>
        <w:t>щитных организаций</w:t>
      </w:r>
      <w:r w:rsidRPr="00FD0FCE">
        <w:rPr>
          <w:rFonts w:ascii="Times New Roman" w:hAnsi="Times New Roman" w:cs="Times New Roman"/>
          <w:sz w:val="28"/>
          <w:szCs w:val="28"/>
        </w:rPr>
        <w:t xml:space="preserve">, гражданские активисты. </w:t>
      </w:r>
    </w:p>
    <w:p w:rsidR="00C958EA" w:rsidRPr="00AD0674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2015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для Уполномоченного прошел под знаком расширения работы по правовому просвещению граждан. </w:t>
      </w:r>
    </w:p>
    <w:p w:rsidR="00C958EA" w:rsidRPr="00AD0674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Новое качество приобрело взаимодействие с высшими учебными заведениями Краснодарского края. Теперь данное взаимодействие стало необходимым элементом работы, направленной на правовое просвещение граждан.</w:t>
      </w:r>
    </w:p>
    <w:p w:rsidR="00C958EA" w:rsidRPr="001505DF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Еще в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2014 году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была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начата практика открытых лекций, которые проводятся Уполномоченным в высших учебных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заведениях Краснодарского края. Мы нуждаемся в молодых, хорошо образованных специалистах. Поэтому, начиная с  прошлого года,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 аппарате Уполномоченного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проходят практику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студенты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различных кубанских вузов. 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Это, безусловно, позитивное начинание,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которое будет продолжено в 2016</w:t>
      </w:r>
      <w:r w:rsidRPr="00AD067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году.</w:t>
      </w:r>
    </w:p>
    <w:p w:rsidR="00C958EA" w:rsidRPr="00433729" w:rsidRDefault="00C958EA" w:rsidP="00C958EA">
      <w:pPr>
        <w:pStyle w:val="Default"/>
        <w:ind w:firstLine="900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И в завершении хотелось бы отметить, что н</w:t>
      </w:r>
      <w:r w:rsidRPr="00433729">
        <w:rPr>
          <w:sz w:val="28"/>
          <w:szCs w:val="28"/>
        </w:rPr>
        <w:t>а протяжении длительного времени Кубань динамично развивается, её отличает социальная, экономическая и политическая стабильность. Здесь живут и работают замечательные, трудолюбивые, неравнодушные люди, любящие свой край и свою страну. В  крае  сложилась эффективная система взаимодействия между органами власти разного уровня. У нас зрелое гражданское общество.  На этом прочном фундаменте можно уверенно строить будущее нашего края.</w:t>
      </w:r>
    </w:p>
    <w:p w:rsidR="00C958EA" w:rsidRDefault="00C958EA" w:rsidP="00C958EA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C958EA" w:rsidRPr="000A5AB7" w:rsidRDefault="00C958EA" w:rsidP="000A5AB7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43A1D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Спасибо за внимание!</w:t>
      </w:r>
    </w:p>
    <w:p w:rsidR="00C958EA" w:rsidRDefault="00C958EA" w:rsidP="00C958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58EA" w:rsidRDefault="00C958EA" w:rsidP="00C958E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42D0A" w:rsidRDefault="002A4D8F"/>
    <w:sectPr w:rsidR="00B42D0A" w:rsidSect="004856F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D8F" w:rsidRDefault="002A4D8F">
      <w:pPr>
        <w:spacing w:after="0" w:line="240" w:lineRule="auto"/>
      </w:pPr>
      <w:r>
        <w:separator/>
      </w:r>
    </w:p>
  </w:endnote>
  <w:endnote w:type="continuationSeparator" w:id="0">
    <w:p w:rsidR="002A4D8F" w:rsidRDefault="002A4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D8F" w:rsidRDefault="002A4D8F">
      <w:pPr>
        <w:spacing w:after="0" w:line="240" w:lineRule="auto"/>
      </w:pPr>
      <w:r>
        <w:separator/>
      </w:r>
    </w:p>
  </w:footnote>
  <w:footnote w:type="continuationSeparator" w:id="0">
    <w:p w:rsidR="002A4D8F" w:rsidRDefault="002A4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36182"/>
      <w:docPartObj>
        <w:docPartGallery w:val="Page Numbers (Top of Page)"/>
        <w:docPartUnique/>
      </w:docPartObj>
    </w:sdtPr>
    <w:sdtEndPr/>
    <w:sdtContent>
      <w:p w:rsidR="004856F9" w:rsidRDefault="009F28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7DB">
          <w:rPr>
            <w:noProof/>
          </w:rPr>
          <w:t>4</w:t>
        </w:r>
        <w:r>
          <w:fldChar w:fldCharType="end"/>
        </w:r>
      </w:p>
    </w:sdtContent>
  </w:sdt>
  <w:p w:rsidR="004856F9" w:rsidRDefault="002A4D8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CD"/>
    <w:rsid w:val="000A5AB7"/>
    <w:rsid w:val="0018097A"/>
    <w:rsid w:val="002A4D8F"/>
    <w:rsid w:val="004707CD"/>
    <w:rsid w:val="005B76FE"/>
    <w:rsid w:val="009A77CD"/>
    <w:rsid w:val="009F283E"/>
    <w:rsid w:val="00BD47DB"/>
    <w:rsid w:val="00C9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8EA"/>
  </w:style>
  <w:style w:type="paragraph" w:customStyle="1" w:styleId="Default">
    <w:name w:val="Default"/>
    <w:uiPriority w:val="99"/>
    <w:rsid w:val="00C95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8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958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958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958EA"/>
  </w:style>
  <w:style w:type="paragraph" w:customStyle="1" w:styleId="Default">
    <w:name w:val="Default"/>
    <w:uiPriority w:val="99"/>
    <w:rsid w:val="00C958E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c-raj.ru/filial/ruk/ruk_1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13</Pages>
  <Words>4942</Words>
  <Characters>28173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</cp:revision>
  <dcterms:created xsi:type="dcterms:W3CDTF">2016-05-17T11:27:00Z</dcterms:created>
  <dcterms:modified xsi:type="dcterms:W3CDTF">2016-05-18T06:23:00Z</dcterms:modified>
</cp:coreProperties>
</file>